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99" w:rsidRPr="000A2599" w:rsidRDefault="001C1862" w:rsidP="000A2599">
      <w:pPr>
        <w:widowControl w:val="0"/>
        <w:snapToGrid w:val="0"/>
        <w:spacing w:line="276" w:lineRule="auto"/>
        <w:ind w:firstLine="709"/>
        <w:jc w:val="center"/>
        <w:rPr>
          <w:rFonts w:ascii="Times New Roman" w:eastAsia="Times New Roman" w:hAnsi="Times New Roman"/>
          <w:b/>
          <w:sz w:val="28"/>
          <w:szCs w:val="28"/>
          <w:lang w:eastAsia="ru-RU"/>
        </w:rPr>
      </w:pPr>
      <w:bookmarkStart w:id="0" w:name="_GoBack"/>
      <w:bookmarkEnd w:id="0"/>
      <w:r>
        <w:rPr>
          <w:rFonts w:ascii="Times New Roman" w:eastAsia="Times New Roman" w:hAnsi="Times New Roman"/>
          <w:b/>
          <w:sz w:val="28"/>
          <w:szCs w:val="28"/>
          <w:lang w:eastAsia="ru-RU"/>
        </w:rPr>
        <w:t>И</w:t>
      </w:r>
      <w:r w:rsidR="000A2599" w:rsidRPr="000A2599">
        <w:rPr>
          <w:rFonts w:ascii="Times New Roman" w:eastAsia="Times New Roman" w:hAnsi="Times New Roman"/>
          <w:b/>
          <w:sz w:val="28"/>
          <w:szCs w:val="28"/>
          <w:lang w:eastAsia="ru-RU"/>
        </w:rPr>
        <w:t xml:space="preserve">нформация об обращениях граждан, поступивших </w:t>
      </w:r>
    </w:p>
    <w:p w:rsidR="000A2599" w:rsidRPr="0088665F" w:rsidRDefault="000A2599" w:rsidP="000A2599">
      <w:pPr>
        <w:widowControl w:val="0"/>
        <w:snapToGrid w:val="0"/>
        <w:spacing w:line="276" w:lineRule="auto"/>
        <w:ind w:firstLine="709"/>
        <w:jc w:val="center"/>
        <w:rPr>
          <w:rFonts w:ascii="Times New Roman" w:eastAsia="Times New Roman" w:hAnsi="Times New Roman"/>
          <w:b/>
          <w:sz w:val="28"/>
          <w:szCs w:val="28"/>
          <w:lang w:eastAsia="ru-RU"/>
        </w:rPr>
      </w:pPr>
      <w:r w:rsidRPr="000A2599">
        <w:rPr>
          <w:rFonts w:ascii="Times New Roman" w:eastAsia="Times New Roman" w:hAnsi="Times New Roman"/>
          <w:b/>
          <w:sz w:val="28"/>
          <w:szCs w:val="28"/>
          <w:lang w:eastAsia="ru-RU"/>
        </w:rPr>
        <w:t xml:space="preserve">в </w:t>
      </w:r>
      <w:r w:rsidRPr="0088665F">
        <w:rPr>
          <w:rFonts w:ascii="Times New Roman" w:eastAsia="Times New Roman" w:hAnsi="Times New Roman"/>
          <w:b/>
          <w:sz w:val="28"/>
          <w:szCs w:val="28"/>
          <w:lang w:eastAsia="ru-RU"/>
        </w:rPr>
        <w:t xml:space="preserve">Министерство строительства, архитектуры и </w:t>
      </w:r>
    </w:p>
    <w:p w:rsidR="000A2599" w:rsidRPr="0088665F" w:rsidRDefault="000A2599" w:rsidP="000A2599">
      <w:pPr>
        <w:widowControl w:val="0"/>
        <w:snapToGrid w:val="0"/>
        <w:spacing w:line="276" w:lineRule="auto"/>
        <w:ind w:firstLine="709"/>
        <w:jc w:val="center"/>
        <w:rPr>
          <w:rFonts w:ascii="Times New Roman" w:eastAsia="Times New Roman" w:hAnsi="Times New Roman"/>
          <w:b/>
          <w:sz w:val="28"/>
          <w:szCs w:val="28"/>
          <w:lang w:eastAsia="ru-RU"/>
        </w:rPr>
      </w:pPr>
      <w:r w:rsidRPr="0088665F">
        <w:rPr>
          <w:rFonts w:ascii="Times New Roman" w:eastAsia="Times New Roman" w:hAnsi="Times New Roman"/>
          <w:b/>
          <w:sz w:val="28"/>
          <w:szCs w:val="28"/>
          <w:lang w:eastAsia="ru-RU"/>
        </w:rPr>
        <w:t xml:space="preserve">жилищно-коммунального хозяйства Республики Татарстан </w:t>
      </w:r>
    </w:p>
    <w:p w:rsidR="00022F64" w:rsidRPr="00022F64" w:rsidRDefault="00022F64" w:rsidP="00022F64">
      <w:pPr>
        <w:jc w:val="center"/>
        <w:rPr>
          <w:rFonts w:ascii="Times New Roman" w:eastAsia="Times New Roman" w:hAnsi="Times New Roman"/>
          <w:b/>
          <w:sz w:val="28"/>
          <w:szCs w:val="28"/>
          <w:lang w:eastAsia="ru-RU"/>
        </w:rPr>
      </w:pPr>
      <w:r w:rsidRPr="00022F64">
        <w:rPr>
          <w:rFonts w:ascii="Times New Roman" w:eastAsia="Times New Roman" w:hAnsi="Times New Roman"/>
          <w:b/>
          <w:sz w:val="28"/>
          <w:szCs w:val="28"/>
          <w:lang w:eastAsia="ru-RU"/>
        </w:rPr>
        <w:t>в 1 полугодии 2017 года</w:t>
      </w:r>
    </w:p>
    <w:p w:rsidR="0088665F" w:rsidRPr="0088665F" w:rsidRDefault="0088665F" w:rsidP="0088665F">
      <w:pPr>
        <w:widowControl w:val="0"/>
        <w:snapToGrid w:val="0"/>
        <w:spacing w:line="276" w:lineRule="auto"/>
        <w:ind w:firstLine="709"/>
        <w:jc w:val="center"/>
        <w:rPr>
          <w:rFonts w:ascii="Times New Roman" w:eastAsia="Times New Roman" w:hAnsi="Times New Roman"/>
          <w:b/>
          <w:sz w:val="28"/>
          <w:szCs w:val="28"/>
          <w:lang w:eastAsia="ru-RU"/>
        </w:rPr>
      </w:pPr>
    </w:p>
    <w:p w:rsidR="007D5DEF" w:rsidRDefault="00857FED" w:rsidP="00FF70B5">
      <w:pPr>
        <w:ind w:firstLine="708"/>
        <w:jc w:val="both"/>
        <w:rPr>
          <w:rFonts w:ascii="Times New Roman" w:eastAsia="Times New Roman" w:hAnsi="Times New Roman"/>
          <w:sz w:val="28"/>
          <w:szCs w:val="28"/>
          <w:lang w:eastAsia="ru-RU"/>
        </w:rPr>
      </w:pPr>
      <w:r w:rsidRPr="00857FED">
        <w:rPr>
          <w:rFonts w:ascii="Times New Roman" w:eastAsia="Times New Roman" w:hAnsi="Times New Roman"/>
          <w:color w:val="000000" w:themeColor="text1"/>
          <w:sz w:val="28"/>
          <w:szCs w:val="28"/>
          <w:lang w:eastAsia="ru-RU"/>
        </w:rPr>
        <w:t xml:space="preserve">За 1 полугодие </w:t>
      </w:r>
      <w:r w:rsidRPr="00857FED">
        <w:rPr>
          <w:rFonts w:ascii="Times New Roman" w:eastAsia="Times New Roman" w:hAnsi="Times New Roman"/>
          <w:color w:val="000000" w:themeColor="text1"/>
          <w:sz w:val="28"/>
          <w:szCs w:val="28"/>
          <w:lang w:val="tt-RU" w:eastAsia="ru-RU"/>
        </w:rPr>
        <w:t xml:space="preserve">2017 года в адрес министерства </w:t>
      </w:r>
      <w:r w:rsidRPr="00DA35DE">
        <w:rPr>
          <w:rFonts w:ascii="Times New Roman" w:eastAsia="Times New Roman" w:hAnsi="Times New Roman"/>
          <w:sz w:val="28"/>
          <w:szCs w:val="28"/>
          <w:lang w:eastAsia="ru-RU"/>
        </w:rPr>
        <w:t xml:space="preserve">поступило </w:t>
      </w:r>
      <w:r w:rsidR="001C1862" w:rsidRPr="005E533C">
        <w:rPr>
          <w:rFonts w:ascii="Times New Roman" w:hAnsi="Times New Roman"/>
          <w:sz w:val="28"/>
          <w:szCs w:val="28"/>
        </w:rPr>
        <w:t xml:space="preserve">4 </w:t>
      </w:r>
      <w:r w:rsidR="00FD24A4" w:rsidRPr="005E533C">
        <w:rPr>
          <w:rFonts w:ascii="Times New Roman" w:hAnsi="Times New Roman"/>
          <w:sz w:val="28"/>
          <w:szCs w:val="28"/>
        </w:rPr>
        <w:t>04</w:t>
      </w:r>
      <w:r w:rsidR="00FF70B5" w:rsidRPr="005E533C">
        <w:rPr>
          <w:rFonts w:ascii="Times New Roman" w:hAnsi="Times New Roman"/>
          <w:sz w:val="28"/>
          <w:szCs w:val="28"/>
        </w:rPr>
        <w:t>8</w:t>
      </w:r>
      <w:r w:rsidR="001C1862" w:rsidRPr="005E533C">
        <w:rPr>
          <w:rFonts w:ascii="Times New Roman" w:hAnsi="Times New Roman"/>
          <w:sz w:val="28"/>
          <w:szCs w:val="28"/>
        </w:rPr>
        <w:t xml:space="preserve"> </w:t>
      </w:r>
      <w:r w:rsidRPr="00DA35DE">
        <w:rPr>
          <w:rFonts w:ascii="Times New Roman" w:eastAsia="Times New Roman" w:hAnsi="Times New Roman"/>
          <w:sz w:val="28"/>
          <w:szCs w:val="28"/>
          <w:lang w:eastAsia="ru-RU"/>
        </w:rPr>
        <w:t xml:space="preserve">письменных и устных обращений граждан, что на </w:t>
      </w:r>
      <w:r w:rsidR="00270CC1">
        <w:rPr>
          <w:rFonts w:ascii="Times New Roman" w:eastAsia="Times New Roman" w:hAnsi="Times New Roman"/>
          <w:sz w:val="28"/>
          <w:szCs w:val="28"/>
          <w:lang w:eastAsia="ru-RU"/>
        </w:rPr>
        <w:t>37,86%</w:t>
      </w:r>
      <w:r w:rsidRPr="00DA35DE">
        <w:rPr>
          <w:rFonts w:ascii="Times New Roman" w:eastAsia="Times New Roman" w:hAnsi="Times New Roman"/>
          <w:sz w:val="28"/>
          <w:szCs w:val="28"/>
          <w:lang w:eastAsia="ru-RU"/>
        </w:rPr>
        <w:t xml:space="preserve"> меньше, чем </w:t>
      </w:r>
      <w:r w:rsidR="005E533C">
        <w:rPr>
          <w:rFonts w:ascii="Times New Roman" w:eastAsia="Times New Roman" w:hAnsi="Times New Roman"/>
          <w:sz w:val="28"/>
          <w:szCs w:val="28"/>
          <w:lang w:eastAsia="ru-RU"/>
        </w:rPr>
        <w:br/>
      </w:r>
      <w:r w:rsidRPr="00DA35DE">
        <w:rPr>
          <w:rFonts w:ascii="Times New Roman" w:eastAsia="Times New Roman" w:hAnsi="Times New Roman"/>
          <w:sz w:val="28"/>
          <w:szCs w:val="28"/>
          <w:lang w:eastAsia="ru-RU"/>
        </w:rPr>
        <w:t xml:space="preserve">за аналогичный период  2016 года (6 515 обращений). </w:t>
      </w:r>
    </w:p>
    <w:p w:rsidR="00FF70B5" w:rsidRPr="00FF70B5" w:rsidRDefault="00FF70B5" w:rsidP="00FF70B5">
      <w:pPr>
        <w:ind w:firstLine="708"/>
        <w:jc w:val="both"/>
        <w:rPr>
          <w:rFonts w:ascii="Times New Roman" w:eastAsia="Times New Roman" w:hAnsi="Times New Roman"/>
          <w:sz w:val="28"/>
          <w:szCs w:val="28"/>
          <w:lang w:eastAsia="ru-RU"/>
        </w:rPr>
      </w:pPr>
    </w:p>
    <w:p w:rsidR="0088665F" w:rsidRPr="0088665F" w:rsidRDefault="0088665F" w:rsidP="0088665F">
      <w:pPr>
        <w:widowControl w:val="0"/>
        <w:ind w:firstLine="709"/>
        <w:jc w:val="center"/>
        <w:rPr>
          <w:rFonts w:ascii="Times New Roman" w:eastAsia="Times New Roman" w:hAnsi="Times New Roman"/>
          <w:b/>
          <w:sz w:val="28"/>
          <w:szCs w:val="28"/>
          <w:lang w:eastAsia="ru-RU"/>
        </w:rPr>
      </w:pPr>
      <w:r w:rsidRPr="0088665F">
        <w:rPr>
          <w:rFonts w:ascii="Times New Roman" w:eastAsia="Times New Roman" w:hAnsi="Times New Roman"/>
          <w:b/>
          <w:sz w:val="28"/>
          <w:szCs w:val="28"/>
          <w:lang w:eastAsia="ru-RU"/>
        </w:rPr>
        <w:t>Основные источники поступления обращений граждан</w:t>
      </w:r>
    </w:p>
    <w:tbl>
      <w:tblPr>
        <w:tblStyle w:val="a3"/>
        <w:tblW w:w="0" w:type="auto"/>
        <w:tblInd w:w="250" w:type="dxa"/>
        <w:tblLook w:val="04A0" w:firstRow="1" w:lastRow="0" w:firstColumn="1" w:lastColumn="0" w:noHBand="0" w:noVBand="1"/>
      </w:tblPr>
      <w:tblGrid>
        <w:gridCol w:w="4544"/>
        <w:gridCol w:w="4777"/>
      </w:tblGrid>
      <w:tr w:rsidR="0088665F" w:rsidRPr="0088665F" w:rsidTr="00FF70B5">
        <w:tc>
          <w:tcPr>
            <w:tcW w:w="4544" w:type="dxa"/>
          </w:tcPr>
          <w:p w:rsidR="0088665F" w:rsidRPr="0088665F" w:rsidRDefault="0088665F" w:rsidP="0088665F">
            <w:pPr>
              <w:widowControl w:val="0"/>
              <w:ind w:firstLine="709"/>
              <w:jc w:val="both"/>
              <w:rPr>
                <w:rFonts w:ascii="Times New Roman" w:eastAsia="Times New Roman" w:hAnsi="Times New Roman"/>
                <w:b/>
                <w:sz w:val="28"/>
                <w:szCs w:val="28"/>
                <w:lang w:eastAsia="ru-RU"/>
              </w:rPr>
            </w:pPr>
            <w:r w:rsidRPr="0088665F">
              <w:rPr>
                <w:rFonts w:ascii="Times New Roman" w:eastAsia="Times New Roman" w:hAnsi="Times New Roman"/>
                <w:b/>
                <w:sz w:val="28"/>
                <w:szCs w:val="28"/>
                <w:lang w:eastAsia="ru-RU"/>
              </w:rPr>
              <w:t>Источник поступления</w:t>
            </w:r>
          </w:p>
        </w:tc>
        <w:tc>
          <w:tcPr>
            <w:tcW w:w="4777" w:type="dxa"/>
          </w:tcPr>
          <w:p w:rsidR="0088665F" w:rsidRPr="0088665F" w:rsidRDefault="0088665F" w:rsidP="0088665F">
            <w:pPr>
              <w:widowControl w:val="0"/>
              <w:ind w:firstLine="709"/>
              <w:jc w:val="both"/>
              <w:rPr>
                <w:rFonts w:ascii="Times New Roman" w:eastAsia="Times New Roman" w:hAnsi="Times New Roman"/>
                <w:b/>
                <w:sz w:val="28"/>
                <w:szCs w:val="28"/>
                <w:lang w:eastAsia="ru-RU"/>
              </w:rPr>
            </w:pPr>
            <w:r w:rsidRPr="0088665F">
              <w:rPr>
                <w:rFonts w:ascii="Times New Roman" w:eastAsia="Times New Roman" w:hAnsi="Times New Roman"/>
                <w:b/>
                <w:sz w:val="28"/>
                <w:szCs w:val="28"/>
                <w:lang w:eastAsia="ru-RU"/>
              </w:rPr>
              <w:t>Количество обращений</w:t>
            </w:r>
          </w:p>
        </w:tc>
      </w:tr>
      <w:tr w:rsidR="0088665F" w:rsidRPr="0088665F" w:rsidTr="00FF70B5">
        <w:tc>
          <w:tcPr>
            <w:tcW w:w="4544" w:type="dxa"/>
          </w:tcPr>
          <w:p w:rsidR="0088665F" w:rsidRPr="005E533C" w:rsidRDefault="0088665F" w:rsidP="0088665F">
            <w:pPr>
              <w:widowControl w:val="0"/>
              <w:rPr>
                <w:rFonts w:ascii="Times New Roman" w:eastAsia="Times New Roman" w:hAnsi="Times New Roman"/>
                <w:sz w:val="28"/>
                <w:szCs w:val="28"/>
                <w:lang w:eastAsia="ru-RU"/>
              </w:rPr>
            </w:pPr>
            <w:r w:rsidRPr="005E533C">
              <w:rPr>
                <w:rFonts w:ascii="Times New Roman" w:eastAsia="Times New Roman" w:hAnsi="Times New Roman"/>
                <w:sz w:val="28"/>
                <w:szCs w:val="28"/>
                <w:lang w:eastAsia="ru-RU"/>
              </w:rPr>
              <w:t>Интернет-приемная</w:t>
            </w:r>
          </w:p>
        </w:tc>
        <w:tc>
          <w:tcPr>
            <w:tcW w:w="4777" w:type="dxa"/>
          </w:tcPr>
          <w:p w:rsidR="0088665F" w:rsidRPr="005E533C" w:rsidRDefault="003E6E1C" w:rsidP="00FF70B5">
            <w:pPr>
              <w:widowControl w:val="0"/>
              <w:ind w:firstLine="709"/>
              <w:jc w:val="both"/>
              <w:rPr>
                <w:rFonts w:ascii="Times New Roman" w:eastAsia="Times New Roman" w:hAnsi="Times New Roman"/>
                <w:sz w:val="28"/>
                <w:szCs w:val="28"/>
                <w:lang w:eastAsia="ru-RU"/>
              </w:rPr>
            </w:pPr>
            <w:r w:rsidRPr="005E533C">
              <w:rPr>
                <w:rFonts w:ascii="Times New Roman" w:eastAsia="Times New Roman" w:hAnsi="Times New Roman"/>
                <w:sz w:val="28"/>
                <w:szCs w:val="28"/>
                <w:lang w:eastAsia="ru-RU"/>
              </w:rPr>
              <w:t>1</w:t>
            </w:r>
            <w:r w:rsidR="00FF70B5" w:rsidRPr="005E533C">
              <w:rPr>
                <w:rFonts w:ascii="Times New Roman" w:eastAsia="Times New Roman" w:hAnsi="Times New Roman"/>
                <w:sz w:val="28"/>
                <w:szCs w:val="28"/>
                <w:lang w:eastAsia="ru-RU"/>
              </w:rPr>
              <w:t> </w:t>
            </w:r>
            <w:r w:rsidRPr="005E533C">
              <w:rPr>
                <w:rFonts w:ascii="Times New Roman" w:eastAsia="Times New Roman" w:hAnsi="Times New Roman"/>
                <w:sz w:val="28"/>
                <w:szCs w:val="28"/>
                <w:lang w:eastAsia="ru-RU"/>
              </w:rPr>
              <w:t>955</w:t>
            </w:r>
            <w:r w:rsidR="00FF70B5" w:rsidRPr="005E533C">
              <w:rPr>
                <w:rFonts w:ascii="Times New Roman" w:eastAsia="Times New Roman" w:hAnsi="Times New Roman"/>
                <w:sz w:val="28"/>
                <w:szCs w:val="28"/>
                <w:lang w:eastAsia="ru-RU"/>
              </w:rPr>
              <w:t xml:space="preserve"> </w:t>
            </w:r>
          </w:p>
        </w:tc>
      </w:tr>
      <w:tr w:rsidR="0088665F" w:rsidRPr="0088665F" w:rsidTr="00FF70B5">
        <w:tc>
          <w:tcPr>
            <w:tcW w:w="4544" w:type="dxa"/>
          </w:tcPr>
          <w:p w:rsidR="0088665F" w:rsidRPr="005E533C" w:rsidRDefault="0088665F" w:rsidP="0088665F">
            <w:pPr>
              <w:widowControl w:val="0"/>
              <w:rPr>
                <w:rFonts w:ascii="Times New Roman" w:eastAsia="Times New Roman" w:hAnsi="Times New Roman"/>
                <w:sz w:val="28"/>
                <w:szCs w:val="28"/>
                <w:lang w:eastAsia="ru-RU"/>
              </w:rPr>
            </w:pPr>
            <w:r w:rsidRPr="005E533C">
              <w:rPr>
                <w:rFonts w:ascii="Times New Roman" w:eastAsia="Times New Roman" w:hAnsi="Times New Roman"/>
                <w:sz w:val="28"/>
                <w:szCs w:val="28"/>
                <w:lang w:eastAsia="ru-RU"/>
              </w:rPr>
              <w:t>Почта</w:t>
            </w:r>
          </w:p>
        </w:tc>
        <w:tc>
          <w:tcPr>
            <w:tcW w:w="4777" w:type="dxa"/>
          </w:tcPr>
          <w:p w:rsidR="0088665F" w:rsidRPr="005E533C" w:rsidRDefault="003E6E1C" w:rsidP="00FF70B5">
            <w:pPr>
              <w:widowControl w:val="0"/>
              <w:ind w:firstLine="709"/>
              <w:jc w:val="both"/>
              <w:rPr>
                <w:rFonts w:ascii="Times New Roman" w:eastAsia="Times New Roman" w:hAnsi="Times New Roman"/>
                <w:sz w:val="28"/>
                <w:szCs w:val="28"/>
                <w:lang w:eastAsia="ru-RU"/>
              </w:rPr>
            </w:pPr>
            <w:r w:rsidRPr="005E533C">
              <w:rPr>
                <w:rFonts w:ascii="Times New Roman" w:eastAsia="Times New Roman" w:hAnsi="Times New Roman"/>
                <w:sz w:val="28"/>
                <w:szCs w:val="28"/>
                <w:lang w:eastAsia="ru-RU"/>
              </w:rPr>
              <w:t>284</w:t>
            </w:r>
            <w:r w:rsidR="00FF70B5" w:rsidRPr="005E533C">
              <w:rPr>
                <w:rFonts w:ascii="Times New Roman" w:eastAsia="Times New Roman" w:hAnsi="Times New Roman"/>
                <w:sz w:val="28"/>
                <w:szCs w:val="28"/>
                <w:lang w:eastAsia="ru-RU"/>
              </w:rPr>
              <w:t xml:space="preserve">  </w:t>
            </w:r>
          </w:p>
        </w:tc>
      </w:tr>
      <w:tr w:rsidR="0088665F" w:rsidRPr="0088665F" w:rsidTr="00FF70B5">
        <w:tc>
          <w:tcPr>
            <w:tcW w:w="4544" w:type="dxa"/>
          </w:tcPr>
          <w:p w:rsidR="0088665F" w:rsidRPr="005E533C" w:rsidRDefault="0088665F" w:rsidP="0088665F">
            <w:pPr>
              <w:widowControl w:val="0"/>
              <w:rPr>
                <w:rFonts w:ascii="Times New Roman" w:eastAsia="Times New Roman" w:hAnsi="Times New Roman"/>
                <w:sz w:val="28"/>
                <w:szCs w:val="28"/>
                <w:lang w:eastAsia="ru-RU"/>
              </w:rPr>
            </w:pPr>
            <w:r w:rsidRPr="005E533C">
              <w:rPr>
                <w:rFonts w:ascii="Times New Roman" w:eastAsia="Times New Roman" w:hAnsi="Times New Roman"/>
                <w:sz w:val="28"/>
                <w:szCs w:val="28"/>
                <w:lang w:eastAsia="ru-RU"/>
              </w:rPr>
              <w:t>Электронная почта</w:t>
            </w:r>
          </w:p>
        </w:tc>
        <w:tc>
          <w:tcPr>
            <w:tcW w:w="4777" w:type="dxa"/>
          </w:tcPr>
          <w:p w:rsidR="0088665F" w:rsidRPr="005E533C" w:rsidRDefault="003E6E1C" w:rsidP="00FF70B5">
            <w:pPr>
              <w:widowControl w:val="0"/>
              <w:ind w:firstLine="709"/>
              <w:jc w:val="both"/>
              <w:rPr>
                <w:rFonts w:ascii="Times New Roman" w:eastAsia="Times New Roman" w:hAnsi="Times New Roman"/>
                <w:sz w:val="28"/>
                <w:szCs w:val="28"/>
                <w:lang w:eastAsia="ru-RU"/>
              </w:rPr>
            </w:pPr>
            <w:r w:rsidRPr="005E533C">
              <w:rPr>
                <w:rFonts w:ascii="Times New Roman" w:eastAsia="Times New Roman" w:hAnsi="Times New Roman"/>
                <w:sz w:val="28"/>
                <w:szCs w:val="28"/>
                <w:lang w:eastAsia="ru-RU"/>
              </w:rPr>
              <w:t>749</w:t>
            </w:r>
            <w:r w:rsidR="00FF70B5" w:rsidRPr="005E533C">
              <w:rPr>
                <w:rFonts w:ascii="Times New Roman" w:eastAsia="Times New Roman" w:hAnsi="Times New Roman"/>
                <w:sz w:val="28"/>
                <w:szCs w:val="28"/>
                <w:lang w:eastAsia="ru-RU"/>
              </w:rPr>
              <w:t xml:space="preserve">  </w:t>
            </w:r>
          </w:p>
        </w:tc>
      </w:tr>
      <w:tr w:rsidR="0088665F" w:rsidRPr="0088665F" w:rsidTr="00FF70B5">
        <w:tc>
          <w:tcPr>
            <w:tcW w:w="4544" w:type="dxa"/>
          </w:tcPr>
          <w:p w:rsidR="0088665F" w:rsidRPr="005E533C" w:rsidRDefault="0088665F" w:rsidP="0088665F">
            <w:pPr>
              <w:widowControl w:val="0"/>
              <w:rPr>
                <w:rFonts w:ascii="Times New Roman" w:eastAsia="Times New Roman" w:hAnsi="Times New Roman"/>
                <w:sz w:val="28"/>
                <w:szCs w:val="28"/>
                <w:lang w:eastAsia="ru-RU"/>
              </w:rPr>
            </w:pPr>
            <w:r w:rsidRPr="005E533C">
              <w:rPr>
                <w:rFonts w:ascii="Times New Roman" w:eastAsia="Times New Roman" w:hAnsi="Times New Roman"/>
                <w:sz w:val="28"/>
                <w:szCs w:val="28"/>
                <w:lang w:eastAsia="ru-RU"/>
              </w:rPr>
              <w:t>МЭДО</w:t>
            </w:r>
          </w:p>
        </w:tc>
        <w:tc>
          <w:tcPr>
            <w:tcW w:w="4777" w:type="dxa"/>
          </w:tcPr>
          <w:p w:rsidR="0088665F" w:rsidRPr="005E533C" w:rsidRDefault="003E6E1C" w:rsidP="00FF70B5">
            <w:pPr>
              <w:widowControl w:val="0"/>
              <w:ind w:firstLine="709"/>
              <w:jc w:val="both"/>
              <w:rPr>
                <w:rFonts w:ascii="Times New Roman" w:eastAsia="Times New Roman" w:hAnsi="Times New Roman"/>
                <w:sz w:val="28"/>
                <w:szCs w:val="28"/>
                <w:lang w:eastAsia="ru-RU"/>
              </w:rPr>
            </w:pPr>
            <w:r w:rsidRPr="005E533C">
              <w:rPr>
                <w:rFonts w:ascii="Times New Roman" w:eastAsia="Times New Roman" w:hAnsi="Times New Roman"/>
                <w:sz w:val="28"/>
                <w:szCs w:val="28"/>
                <w:lang w:eastAsia="ru-RU"/>
              </w:rPr>
              <w:t>400</w:t>
            </w:r>
            <w:r w:rsidR="00FF70B5" w:rsidRPr="005E533C">
              <w:rPr>
                <w:rFonts w:ascii="Times New Roman" w:eastAsia="Times New Roman" w:hAnsi="Times New Roman"/>
                <w:sz w:val="28"/>
                <w:szCs w:val="28"/>
                <w:lang w:eastAsia="ru-RU"/>
              </w:rPr>
              <w:t xml:space="preserve">   </w:t>
            </w:r>
          </w:p>
        </w:tc>
      </w:tr>
      <w:tr w:rsidR="0088665F" w:rsidRPr="0088665F" w:rsidTr="00FF70B5">
        <w:tc>
          <w:tcPr>
            <w:tcW w:w="4544" w:type="dxa"/>
          </w:tcPr>
          <w:p w:rsidR="0088665F" w:rsidRPr="005E533C" w:rsidRDefault="0088665F" w:rsidP="0088665F">
            <w:pPr>
              <w:widowControl w:val="0"/>
              <w:rPr>
                <w:rFonts w:ascii="Times New Roman" w:eastAsia="Times New Roman" w:hAnsi="Times New Roman"/>
                <w:sz w:val="28"/>
                <w:szCs w:val="28"/>
                <w:lang w:eastAsia="ru-RU"/>
              </w:rPr>
            </w:pPr>
            <w:r w:rsidRPr="005E533C">
              <w:rPr>
                <w:rFonts w:ascii="Times New Roman" w:eastAsia="Times New Roman" w:hAnsi="Times New Roman"/>
                <w:sz w:val="28"/>
                <w:szCs w:val="28"/>
                <w:lang w:eastAsia="ru-RU"/>
              </w:rPr>
              <w:t>На руки, курьером</w:t>
            </w:r>
          </w:p>
        </w:tc>
        <w:tc>
          <w:tcPr>
            <w:tcW w:w="4777" w:type="dxa"/>
          </w:tcPr>
          <w:p w:rsidR="0088665F" w:rsidRPr="005E533C" w:rsidRDefault="001C1862" w:rsidP="00FF70B5">
            <w:pPr>
              <w:widowControl w:val="0"/>
              <w:ind w:firstLine="709"/>
              <w:jc w:val="both"/>
              <w:rPr>
                <w:rFonts w:ascii="Times New Roman" w:eastAsia="Times New Roman" w:hAnsi="Times New Roman"/>
                <w:sz w:val="28"/>
                <w:szCs w:val="28"/>
                <w:lang w:eastAsia="ru-RU"/>
              </w:rPr>
            </w:pPr>
            <w:r w:rsidRPr="005E533C">
              <w:rPr>
                <w:rFonts w:ascii="Times New Roman" w:eastAsia="Times New Roman" w:hAnsi="Times New Roman"/>
                <w:sz w:val="28"/>
                <w:szCs w:val="28"/>
                <w:lang w:eastAsia="ru-RU"/>
              </w:rPr>
              <w:t>5</w:t>
            </w:r>
            <w:r w:rsidR="00FF70B5" w:rsidRPr="005E533C">
              <w:rPr>
                <w:rFonts w:ascii="Times New Roman" w:eastAsia="Times New Roman" w:hAnsi="Times New Roman"/>
                <w:sz w:val="28"/>
                <w:szCs w:val="28"/>
                <w:lang w:eastAsia="ru-RU"/>
              </w:rPr>
              <w:t xml:space="preserve">26 </w:t>
            </w:r>
          </w:p>
        </w:tc>
      </w:tr>
      <w:tr w:rsidR="0088665F" w:rsidRPr="0088665F" w:rsidTr="00FF70B5">
        <w:trPr>
          <w:trHeight w:val="244"/>
        </w:trPr>
        <w:tc>
          <w:tcPr>
            <w:tcW w:w="4544" w:type="dxa"/>
          </w:tcPr>
          <w:p w:rsidR="0088665F" w:rsidRPr="005E533C" w:rsidRDefault="00FF70B5" w:rsidP="0088665F">
            <w:pPr>
              <w:widowControl w:val="0"/>
              <w:rPr>
                <w:rFonts w:ascii="Times New Roman" w:eastAsia="Times New Roman" w:hAnsi="Times New Roman"/>
                <w:sz w:val="28"/>
                <w:szCs w:val="28"/>
                <w:lang w:eastAsia="ru-RU"/>
              </w:rPr>
            </w:pPr>
            <w:r w:rsidRPr="005E533C">
              <w:rPr>
                <w:rFonts w:ascii="Times New Roman" w:eastAsia="Times New Roman" w:hAnsi="Times New Roman"/>
                <w:sz w:val="28"/>
                <w:szCs w:val="28"/>
                <w:lang w:eastAsia="ru-RU"/>
              </w:rPr>
              <w:t>Устные обращения граждан (личный прием, звонки по «Горячей линии»)</w:t>
            </w:r>
          </w:p>
        </w:tc>
        <w:tc>
          <w:tcPr>
            <w:tcW w:w="4777" w:type="dxa"/>
          </w:tcPr>
          <w:p w:rsidR="0088665F" w:rsidRPr="005E533C" w:rsidRDefault="00FD24A4" w:rsidP="001C1862">
            <w:pPr>
              <w:widowControl w:val="0"/>
              <w:ind w:firstLine="709"/>
              <w:jc w:val="both"/>
              <w:rPr>
                <w:rFonts w:ascii="Times New Roman" w:eastAsia="Times New Roman" w:hAnsi="Times New Roman"/>
                <w:sz w:val="28"/>
                <w:szCs w:val="28"/>
                <w:lang w:eastAsia="ru-RU"/>
              </w:rPr>
            </w:pPr>
            <w:r w:rsidRPr="005E533C">
              <w:rPr>
                <w:rFonts w:ascii="Times New Roman" w:eastAsia="Times New Roman" w:hAnsi="Times New Roman"/>
                <w:sz w:val="28"/>
                <w:szCs w:val="28"/>
                <w:lang w:eastAsia="ru-RU"/>
              </w:rPr>
              <w:t>134</w:t>
            </w:r>
          </w:p>
        </w:tc>
      </w:tr>
    </w:tbl>
    <w:p w:rsidR="00FF70B5" w:rsidRDefault="00FF70B5" w:rsidP="0088665F">
      <w:pPr>
        <w:spacing w:after="120"/>
        <w:ind w:firstLine="709"/>
        <w:jc w:val="center"/>
        <w:rPr>
          <w:rFonts w:ascii="Times New Roman" w:hAnsi="Times New Roman"/>
          <w:b/>
          <w:sz w:val="28"/>
          <w:szCs w:val="28"/>
        </w:rPr>
      </w:pPr>
    </w:p>
    <w:p w:rsidR="0088665F" w:rsidRPr="0088665F" w:rsidRDefault="0088665F" w:rsidP="0088665F">
      <w:pPr>
        <w:spacing w:after="120"/>
        <w:ind w:firstLine="709"/>
        <w:jc w:val="center"/>
        <w:rPr>
          <w:rFonts w:ascii="Times New Roman" w:hAnsi="Times New Roman"/>
          <w:b/>
          <w:sz w:val="28"/>
          <w:szCs w:val="28"/>
        </w:rPr>
      </w:pPr>
      <w:r w:rsidRPr="0088665F">
        <w:rPr>
          <w:rFonts w:ascii="Times New Roman" w:hAnsi="Times New Roman"/>
          <w:b/>
          <w:sz w:val="28"/>
          <w:szCs w:val="28"/>
        </w:rPr>
        <w:t xml:space="preserve">Тематика поступивших обращений </w:t>
      </w:r>
    </w:p>
    <w:tbl>
      <w:tblPr>
        <w:tblStyle w:val="a3"/>
        <w:tblW w:w="0" w:type="auto"/>
        <w:tblInd w:w="250" w:type="dxa"/>
        <w:tblLook w:val="04A0" w:firstRow="1" w:lastRow="0" w:firstColumn="1" w:lastColumn="0" w:noHBand="0" w:noVBand="1"/>
      </w:tblPr>
      <w:tblGrid>
        <w:gridCol w:w="4548"/>
        <w:gridCol w:w="4773"/>
      </w:tblGrid>
      <w:tr w:rsidR="0088665F" w:rsidRPr="0088665F" w:rsidTr="009B426C">
        <w:tc>
          <w:tcPr>
            <w:tcW w:w="4677" w:type="dxa"/>
          </w:tcPr>
          <w:p w:rsidR="0088665F" w:rsidRPr="0088665F" w:rsidRDefault="0088665F" w:rsidP="0088665F">
            <w:pPr>
              <w:spacing w:after="120"/>
              <w:ind w:firstLine="709"/>
              <w:jc w:val="center"/>
              <w:rPr>
                <w:rFonts w:ascii="Times New Roman" w:hAnsi="Times New Roman"/>
                <w:b/>
                <w:sz w:val="28"/>
                <w:szCs w:val="28"/>
              </w:rPr>
            </w:pPr>
            <w:r w:rsidRPr="0088665F">
              <w:rPr>
                <w:rFonts w:ascii="Times New Roman" w:hAnsi="Times New Roman"/>
                <w:b/>
                <w:sz w:val="28"/>
                <w:szCs w:val="28"/>
              </w:rPr>
              <w:t>Тематика</w:t>
            </w:r>
          </w:p>
        </w:tc>
        <w:tc>
          <w:tcPr>
            <w:tcW w:w="4927" w:type="dxa"/>
          </w:tcPr>
          <w:p w:rsidR="0088665F" w:rsidRPr="0088665F" w:rsidRDefault="0088665F" w:rsidP="0088665F">
            <w:pPr>
              <w:spacing w:after="120"/>
              <w:ind w:firstLine="709"/>
              <w:jc w:val="center"/>
              <w:rPr>
                <w:rFonts w:ascii="Times New Roman" w:hAnsi="Times New Roman"/>
                <w:b/>
                <w:sz w:val="28"/>
                <w:szCs w:val="28"/>
              </w:rPr>
            </w:pPr>
            <w:r w:rsidRPr="0088665F">
              <w:rPr>
                <w:rFonts w:ascii="Times New Roman" w:hAnsi="Times New Roman"/>
                <w:b/>
                <w:sz w:val="28"/>
                <w:szCs w:val="28"/>
              </w:rPr>
              <w:t>% от общего числа обращений</w:t>
            </w:r>
          </w:p>
        </w:tc>
      </w:tr>
      <w:tr w:rsidR="0088665F" w:rsidRPr="0088665F" w:rsidTr="009B426C">
        <w:tc>
          <w:tcPr>
            <w:tcW w:w="4677" w:type="dxa"/>
          </w:tcPr>
          <w:p w:rsidR="0088665F" w:rsidRPr="0088665F" w:rsidRDefault="0088665F" w:rsidP="0088665F">
            <w:pPr>
              <w:spacing w:after="120"/>
              <w:rPr>
                <w:rFonts w:ascii="Times New Roman" w:eastAsia="Times New Roman" w:hAnsi="Times New Roman"/>
                <w:sz w:val="28"/>
                <w:szCs w:val="24"/>
                <w:lang w:eastAsia="ru-RU"/>
              </w:rPr>
            </w:pPr>
            <w:r w:rsidRPr="0088665F">
              <w:rPr>
                <w:rFonts w:ascii="Times New Roman" w:eastAsia="Times New Roman" w:hAnsi="Times New Roman"/>
                <w:sz w:val="28"/>
                <w:szCs w:val="24"/>
                <w:lang w:eastAsia="ru-RU"/>
              </w:rPr>
              <w:t xml:space="preserve">Жилищно-коммунальная сфера </w:t>
            </w:r>
          </w:p>
        </w:tc>
        <w:tc>
          <w:tcPr>
            <w:tcW w:w="4927" w:type="dxa"/>
          </w:tcPr>
          <w:p w:rsidR="0088665F" w:rsidRPr="0088665F" w:rsidRDefault="00650C21" w:rsidP="0088665F">
            <w:pPr>
              <w:spacing w:after="120"/>
              <w:ind w:firstLine="709"/>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41,38</w:t>
            </w:r>
          </w:p>
        </w:tc>
      </w:tr>
      <w:tr w:rsidR="0088665F" w:rsidRPr="0088665F" w:rsidTr="009B426C">
        <w:tc>
          <w:tcPr>
            <w:tcW w:w="4677" w:type="dxa"/>
          </w:tcPr>
          <w:p w:rsidR="0088665F" w:rsidRPr="0088665F" w:rsidRDefault="0088665F" w:rsidP="0088665F">
            <w:pPr>
              <w:spacing w:after="120"/>
              <w:rPr>
                <w:rFonts w:ascii="Times New Roman" w:eastAsia="Times New Roman" w:hAnsi="Times New Roman"/>
                <w:sz w:val="28"/>
                <w:szCs w:val="24"/>
                <w:lang w:eastAsia="ru-RU"/>
              </w:rPr>
            </w:pPr>
            <w:r w:rsidRPr="0088665F">
              <w:rPr>
                <w:rFonts w:ascii="Times New Roman" w:eastAsia="Times New Roman" w:hAnsi="Times New Roman"/>
                <w:sz w:val="28"/>
                <w:szCs w:val="24"/>
                <w:lang w:eastAsia="ru-RU"/>
              </w:rPr>
              <w:t>Экономика</w:t>
            </w:r>
          </w:p>
        </w:tc>
        <w:tc>
          <w:tcPr>
            <w:tcW w:w="4927" w:type="dxa"/>
          </w:tcPr>
          <w:p w:rsidR="0088665F" w:rsidRPr="0088665F" w:rsidRDefault="00650C21" w:rsidP="0088665F">
            <w:pPr>
              <w:spacing w:after="120"/>
              <w:ind w:firstLine="709"/>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36,80</w:t>
            </w:r>
          </w:p>
        </w:tc>
      </w:tr>
      <w:tr w:rsidR="0088665F" w:rsidRPr="0088665F" w:rsidTr="009B426C">
        <w:tc>
          <w:tcPr>
            <w:tcW w:w="4677" w:type="dxa"/>
          </w:tcPr>
          <w:p w:rsidR="0088665F" w:rsidRPr="0088665F" w:rsidRDefault="0088665F" w:rsidP="0088665F">
            <w:pPr>
              <w:rPr>
                <w:rFonts w:ascii="Times New Roman" w:eastAsia="Times New Roman" w:hAnsi="Times New Roman"/>
                <w:sz w:val="28"/>
                <w:szCs w:val="24"/>
                <w:lang w:eastAsia="ru-RU"/>
              </w:rPr>
            </w:pPr>
            <w:r w:rsidRPr="0088665F">
              <w:rPr>
                <w:rFonts w:ascii="Times New Roman" w:eastAsia="Times New Roman" w:hAnsi="Times New Roman"/>
                <w:sz w:val="28"/>
                <w:szCs w:val="24"/>
                <w:lang w:eastAsia="ru-RU"/>
              </w:rPr>
              <w:t>Государство, общество, политика</w:t>
            </w:r>
          </w:p>
        </w:tc>
        <w:tc>
          <w:tcPr>
            <w:tcW w:w="4927" w:type="dxa"/>
          </w:tcPr>
          <w:p w:rsidR="0088665F" w:rsidRPr="0088665F" w:rsidRDefault="00650C21" w:rsidP="0088665F">
            <w:pPr>
              <w:ind w:firstLine="709"/>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20,37</w:t>
            </w:r>
          </w:p>
        </w:tc>
      </w:tr>
      <w:tr w:rsidR="0088665F" w:rsidRPr="0088665F" w:rsidTr="009B426C">
        <w:tc>
          <w:tcPr>
            <w:tcW w:w="4677" w:type="dxa"/>
          </w:tcPr>
          <w:p w:rsidR="0088665F" w:rsidRPr="0088665F" w:rsidRDefault="0088665F" w:rsidP="0088665F">
            <w:pPr>
              <w:rPr>
                <w:rFonts w:ascii="Times New Roman" w:eastAsia="Times New Roman" w:hAnsi="Times New Roman"/>
                <w:sz w:val="28"/>
                <w:szCs w:val="24"/>
                <w:lang w:eastAsia="ru-RU"/>
              </w:rPr>
            </w:pPr>
            <w:r w:rsidRPr="0088665F">
              <w:rPr>
                <w:rFonts w:ascii="Times New Roman" w:eastAsia="Times New Roman" w:hAnsi="Times New Roman"/>
                <w:sz w:val="28"/>
                <w:szCs w:val="24"/>
                <w:lang w:eastAsia="ru-RU"/>
              </w:rPr>
              <w:t>Социальная сфера</w:t>
            </w:r>
          </w:p>
        </w:tc>
        <w:tc>
          <w:tcPr>
            <w:tcW w:w="4927" w:type="dxa"/>
          </w:tcPr>
          <w:p w:rsidR="0088665F" w:rsidRPr="0088665F" w:rsidRDefault="00650C21" w:rsidP="0088665F">
            <w:pPr>
              <w:ind w:firstLine="709"/>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1,19</w:t>
            </w:r>
          </w:p>
        </w:tc>
      </w:tr>
      <w:tr w:rsidR="0088665F" w:rsidRPr="0088665F" w:rsidTr="009B426C">
        <w:tc>
          <w:tcPr>
            <w:tcW w:w="4677" w:type="dxa"/>
          </w:tcPr>
          <w:p w:rsidR="0088665F" w:rsidRPr="0088665F" w:rsidRDefault="0088665F" w:rsidP="0088665F">
            <w:pPr>
              <w:rPr>
                <w:rFonts w:ascii="Times New Roman" w:eastAsia="Times New Roman" w:hAnsi="Times New Roman"/>
                <w:sz w:val="28"/>
                <w:szCs w:val="24"/>
                <w:lang w:eastAsia="ru-RU"/>
              </w:rPr>
            </w:pPr>
            <w:r w:rsidRPr="0088665F">
              <w:rPr>
                <w:rFonts w:ascii="Times New Roman" w:eastAsia="Times New Roman" w:hAnsi="Times New Roman"/>
                <w:sz w:val="28"/>
                <w:szCs w:val="24"/>
                <w:lang w:eastAsia="ru-RU"/>
              </w:rPr>
              <w:t>Оборона, безопасность, законность</w:t>
            </w:r>
          </w:p>
        </w:tc>
        <w:tc>
          <w:tcPr>
            <w:tcW w:w="4927" w:type="dxa"/>
          </w:tcPr>
          <w:p w:rsidR="0088665F" w:rsidRPr="0088665F" w:rsidRDefault="00650C21" w:rsidP="0088665F">
            <w:pPr>
              <w:ind w:firstLine="709"/>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0,26</w:t>
            </w:r>
          </w:p>
        </w:tc>
      </w:tr>
    </w:tbl>
    <w:p w:rsidR="0088665F" w:rsidRPr="0088665F" w:rsidRDefault="0088665F" w:rsidP="0088665F">
      <w:pPr>
        <w:widowControl w:val="0"/>
        <w:spacing w:after="120"/>
        <w:ind w:firstLine="709"/>
        <w:rPr>
          <w:rFonts w:ascii="Times New Roman" w:eastAsia="Times New Roman" w:hAnsi="Times New Roman"/>
          <w:b/>
          <w:sz w:val="28"/>
          <w:szCs w:val="28"/>
          <w:lang w:eastAsia="ru-RU"/>
        </w:rPr>
      </w:pPr>
      <w:r w:rsidRPr="0088665F">
        <w:rPr>
          <w:rFonts w:ascii="Times New Roman" w:eastAsia="Times New Roman" w:hAnsi="Times New Roman"/>
          <w:b/>
          <w:sz w:val="28"/>
          <w:szCs w:val="28"/>
          <w:lang w:eastAsia="ru-RU"/>
        </w:rPr>
        <w:t xml:space="preserve">   </w:t>
      </w:r>
    </w:p>
    <w:p w:rsidR="0088665F" w:rsidRPr="0088665F" w:rsidRDefault="0088665F" w:rsidP="0088665F">
      <w:pPr>
        <w:widowControl w:val="0"/>
        <w:spacing w:after="120"/>
        <w:jc w:val="center"/>
        <w:rPr>
          <w:rFonts w:ascii="Times New Roman" w:eastAsia="Times New Roman" w:hAnsi="Times New Roman"/>
          <w:b/>
          <w:sz w:val="28"/>
          <w:szCs w:val="28"/>
          <w:lang w:eastAsia="ru-RU"/>
        </w:rPr>
      </w:pPr>
      <w:r w:rsidRPr="0088665F">
        <w:rPr>
          <w:rFonts w:ascii="Times New Roman" w:eastAsia="Times New Roman" w:hAnsi="Times New Roman"/>
          <w:b/>
          <w:sz w:val="28"/>
          <w:szCs w:val="28"/>
          <w:lang w:eastAsia="ru-RU"/>
        </w:rPr>
        <w:t>Тематика поступивших обращений в сфере деятельности Министерства</w:t>
      </w:r>
    </w:p>
    <w:tbl>
      <w:tblPr>
        <w:tblStyle w:val="a3"/>
        <w:tblW w:w="0" w:type="auto"/>
        <w:tblInd w:w="250" w:type="dxa"/>
        <w:tblLook w:val="04A0" w:firstRow="1" w:lastRow="0" w:firstColumn="1" w:lastColumn="0" w:noHBand="0" w:noVBand="1"/>
      </w:tblPr>
      <w:tblGrid>
        <w:gridCol w:w="4534"/>
        <w:gridCol w:w="4787"/>
      </w:tblGrid>
      <w:tr w:rsidR="0088665F" w:rsidRPr="0088665F" w:rsidTr="00B63A76">
        <w:tc>
          <w:tcPr>
            <w:tcW w:w="4534" w:type="dxa"/>
          </w:tcPr>
          <w:p w:rsidR="0088665F" w:rsidRPr="0088665F" w:rsidRDefault="0088665F" w:rsidP="0088665F">
            <w:pPr>
              <w:spacing w:after="120"/>
              <w:ind w:firstLine="709"/>
              <w:jc w:val="center"/>
              <w:rPr>
                <w:rFonts w:ascii="Times New Roman" w:hAnsi="Times New Roman"/>
                <w:b/>
                <w:sz w:val="28"/>
                <w:szCs w:val="28"/>
              </w:rPr>
            </w:pPr>
            <w:r w:rsidRPr="0088665F">
              <w:rPr>
                <w:rFonts w:ascii="Times New Roman" w:hAnsi="Times New Roman"/>
                <w:b/>
                <w:sz w:val="28"/>
                <w:szCs w:val="28"/>
              </w:rPr>
              <w:t>Тематика</w:t>
            </w:r>
          </w:p>
        </w:tc>
        <w:tc>
          <w:tcPr>
            <w:tcW w:w="4787" w:type="dxa"/>
          </w:tcPr>
          <w:p w:rsidR="0088665F" w:rsidRPr="0088665F" w:rsidRDefault="0088665F" w:rsidP="0088665F">
            <w:pPr>
              <w:spacing w:after="120"/>
              <w:ind w:firstLine="709"/>
              <w:jc w:val="center"/>
              <w:rPr>
                <w:rFonts w:ascii="Times New Roman" w:hAnsi="Times New Roman"/>
                <w:b/>
                <w:sz w:val="28"/>
                <w:szCs w:val="28"/>
              </w:rPr>
            </w:pPr>
            <w:r w:rsidRPr="0088665F">
              <w:rPr>
                <w:rFonts w:ascii="Times New Roman" w:hAnsi="Times New Roman"/>
                <w:b/>
                <w:sz w:val="28"/>
                <w:szCs w:val="28"/>
              </w:rPr>
              <w:t>% от общего числа обращений</w:t>
            </w:r>
          </w:p>
        </w:tc>
      </w:tr>
      <w:tr w:rsidR="0088665F" w:rsidRPr="0088665F" w:rsidTr="00B63A76">
        <w:tc>
          <w:tcPr>
            <w:tcW w:w="4534" w:type="dxa"/>
          </w:tcPr>
          <w:p w:rsidR="0088665F" w:rsidRPr="0088665F" w:rsidRDefault="0088665F" w:rsidP="0088665F">
            <w:pPr>
              <w:spacing w:after="120"/>
              <w:rPr>
                <w:rFonts w:ascii="Times New Roman" w:hAnsi="Times New Roman"/>
                <w:sz w:val="28"/>
                <w:szCs w:val="28"/>
              </w:rPr>
            </w:pPr>
            <w:r w:rsidRPr="0088665F">
              <w:rPr>
                <w:rFonts w:ascii="Times New Roman" w:hAnsi="Times New Roman"/>
                <w:sz w:val="28"/>
                <w:szCs w:val="28"/>
              </w:rPr>
              <w:t>Вопросы ЖКХ</w:t>
            </w:r>
          </w:p>
        </w:tc>
        <w:tc>
          <w:tcPr>
            <w:tcW w:w="4787" w:type="dxa"/>
          </w:tcPr>
          <w:p w:rsidR="0088665F" w:rsidRPr="0088665F" w:rsidRDefault="00270CC1" w:rsidP="0088665F">
            <w:pPr>
              <w:spacing w:after="120"/>
              <w:ind w:firstLine="709"/>
              <w:jc w:val="center"/>
              <w:rPr>
                <w:rFonts w:ascii="Times New Roman" w:hAnsi="Times New Roman"/>
                <w:sz w:val="28"/>
                <w:szCs w:val="28"/>
              </w:rPr>
            </w:pPr>
            <w:r>
              <w:rPr>
                <w:rFonts w:ascii="Times New Roman" w:hAnsi="Times New Roman"/>
                <w:sz w:val="28"/>
                <w:szCs w:val="28"/>
              </w:rPr>
              <w:t>7</w:t>
            </w:r>
          </w:p>
        </w:tc>
      </w:tr>
      <w:tr w:rsidR="0088665F" w:rsidRPr="0088665F" w:rsidTr="00B63A76">
        <w:tc>
          <w:tcPr>
            <w:tcW w:w="4534" w:type="dxa"/>
          </w:tcPr>
          <w:p w:rsidR="0088665F" w:rsidRPr="0088665F" w:rsidRDefault="0088665F" w:rsidP="0088665F">
            <w:pPr>
              <w:rPr>
                <w:rFonts w:ascii="Times New Roman" w:hAnsi="Times New Roman"/>
                <w:sz w:val="28"/>
                <w:szCs w:val="28"/>
              </w:rPr>
            </w:pPr>
            <w:r w:rsidRPr="0088665F">
              <w:rPr>
                <w:rFonts w:ascii="Times New Roman" w:hAnsi="Times New Roman"/>
                <w:sz w:val="28"/>
                <w:szCs w:val="28"/>
              </w:rPr>
              <w:t>Оплата ЖКХ</w:t>
            </w:r>
          </w:p>
        </w:tc>
        <w:tc>
          <w:tcPr>
            <w:tcW w:w="4787" w:type="dxa"/>
          </w:tcPr>
          <w:p w:rsidR="0088665F" w:rsidRPr="0088665F" w:rsidRDefault="00270CC1" w:rsidP="0088665F">
            <w:pPr>
              <w:ind w:firstLine="709"/>
              <w:jc w:val="center"/>
              <w:rPr>
                <w:rFonts w:ascii="Times New Roman" w:hAnsi="Times New Roman"/>
                <w:sz w:val="28"/>
                <w:szCs w:val="28"/>
              </w:rPr>
            </w:pPr>
            <w:r>
              <w:rPr>
                <w:rFonts w:ascii="Times New Roman" w:hAnsi="Times New Roman"/>
                <w:sz w:val="28"/>
                <w:szCs w:val="28"/>
              </w:rPr>
              <w:t>2</w:t>
            </w:r>
            <w:r w:rsidR="0066523F">
              <w:rPr>
                <w:rFonts w:ascii="Times New Roman" w:hAnsi="Times New Roman"/>
                <w:sz w:val="28"/>
                <w:szCs w:val="28"/>
              </w:rPr>
              <w:t>6</w:t>
            </w:r>
          </w:p>
        </w:tc>
      </w:tr>
      <w:tr w:rsidR="0088665F" w:rsidRPr="0088665F" w:rsidTr="00B63A76">
        <w:tc>
          <w:tcPr>
            <w:tcW w:w="4534" w:type="dxa"/>
          </w:tcPr>
          <w:p w:rsidR="0088665F" w:rsidRPr="0088665F" w:rsidRDefault="0088665F" w:rsidP="0088665F">
            <w:pPr>
              <w:rPr>
                <w:rFonts w:ascii="Times New Roman" w:hAnsi="Times New Roman"/>
                <w:sz w:val="28"/>
                <w:szCs w:val="28"/>
              </w:rPr>
            </w:pPr>
            <w:r w:rsidRPr="0088665F">
              <w:rPr>
                <w:rFonts w:ascii="Times New Roman" w:hAnsi="Times New Roman"/>
                <w:sz w:val="28"/>
                <w:szCs w:val="28"/>
              </w:rPr>
              <w:t>Вопросы строительства и архитектуры</w:t>
            </w:r>
          </w:p>
        </w:tc>
        <w:tc>
          <w:tcPr>
            <w:tcW w:w="4787" w:type="dxa"/>
          </w:tcPr>
          <w:p w:rsidR="0088665F" w:rsidRPr="0088665F" w:rsidRDefault="00270CC1" w:rsidP="0088665F">
            <w:pPr>
              <w:ind w:firstLine="709"/>
              <w:jc w:val="center"/>
              <w:rPr>
                <w:rFonts w:ascii="Times New Roman" w:hAnsi="Times New Roman"/>
                <w:sz w:val="28"/>
                <w:szCs w:val="28"/>
              </w:rPr>
            </w:pPr>
            <w:r>
              <w:rPr>
                <w:rFonts w:ascii="Times New Roman" w:hAnsi="Times New Roman"/>
                <w:sz w:val="28"/>
                <w:szCs w:val="28"/>
              </w:rPr>
              <w:t>51</w:t>
            </w:r>
          </w:p>
        </w:tc>
      </w:tr>
      <w:tr w:rsidR="0088665F" w:rsidRPr="0088665F" w:rsidTr="00B63A76">
        <w:tc>
          <w:tcPr>
            <w:tcW w:w="4534" w:type="dxa"/>
          </w:tcPr>
          <w:p w:rsidR="0088665F" w:rsidRPr="0088665F" w:rsidRDefault="0088665F" w:rsidP="0088665F">
            <w:pPr>
              <w:rPr>
                <w:rFonts w:ascii="Times New Roman" w:hAnsi="Times New Roman"/>
                <w:sz w:val="28"/>
                <w:szCs w:val="28"/>
              </w:rPr>
            </w:pPr>
            <w:r w:rsidRPr="0088665F">
              <w:rPr>
                <w:rFonts w:ascii="Times New Roman" w:hAnsi="Times New Roman"/>
                <w:sz w:val="28"/>
                <w:szCs w:val="28"/>
              </w:rPr>
              <w:t>Улучшение жилищных условий</w:t>
            </w:r>
          </w:p>
        </w:tc>
        <w:tc>
          <w:tcPr>
            <w:tcW w:w="4787" w:type="dxa"/>
          </w:tcPr>
          <w:p w:rsidR="0088665F" w:rsidRPr="0088665F" w:rsidRDefault="00270CC1" w:rsidP="0088665F">
            <w:pPr>
              <w:ind w:firstLine="709"/>
              <w:jc w:val="center"/>
              <w:rPr>
                <w:rFonts w:ascii="Times New Roman" w:hAnsi="Times New Roman"/>
                <w:sz w:val="28"/>
                <w:szCs w:val="28"/>
              </w:rPr>
            </w:pPr>
            <w:r>
              <w:rPr>
                <w:rFonts w:ascii="Times New Roman" w:hAnsi="Times New Roman"/>
                <w:sz w:val="28"/>
                <w:szCs w:val="28"/>
              </w:rPr>
              <w:t>12</w:t>
            </w:r>
          </w:p>
        </w:tc>
      </w:tr>
      <w:tr w:rsidR="0088665F" w:rsidRPr="0088665F" w:rsidTr="00B63A76">
        <w:tc>
          <w:tcPr>
            <w:tcW w:w="4534" w:type="dxa"/>
          </w:tcPr>
          <w:p w:rsidR="0088665F" w:rsidRPr="0088665F" w:rsidRDefault="0088665F" w:rsidP="0088665F">
            <w:pPr>
              <w:rPr>
                <w:rFonts w:ascii="Times New Roman" w:hAnsi="Times New Roman"/>
                <w:sz w:val="28"/>
                <w:szCs w:val="28"/>
              </w:rPr>
            </w:pPr>
            <w:r w:rsidRPr="0088665F">
              <w:rPr>
                <w:rFonts w:ascii="Times New Roman" w:hAnsi="Times New Roman"/>
                <w:sz w:val="28"/>
                <w:szCs w:val="28"/>
              </w:rPr>
              <w:t>Другое</w:t>
            </w:r>
          </w:p>
        </w:tc>
        <w:tc>
          <w:tcPr>
            <w:tcW w:w="4787" w:type="dxa"/>
          </w:tcPr>
          <w:p w:rsidR="0088665F" w:rsidRPr="0088665F" w:rsidRDefault="00270CC1" w:rsidP="0088665F">
            <w:pPr>
              <w:ind w:firstLine="709"/>
              <w:jc w:val="center"/>
              <w:rPr>
                <w:rFonts w:ascii="Times New Roman" w:hAnsi="Times New Roman"/>
                <w:sz w:val="28"/>
                <w:szCs w:val="28"/>
              </w:rPr>
            </w:pPr>
            <w:r>
              <w:rPr>
                <w:rFonts w:ascii="Times New Roman" w:hAnsi="Times New Roman"/>
                <w:sz w:val="28"/>
                <w:szCs w:val="28"/>
              </w:rPr>
              <w:t>4</w:t>
            </w:r>
          </w:p>
        </w:tc>
      </w:tr>
    </w:tbl>
    <w:p w:rsidR="0088665F" w:rsidRPr="0088665F" w:rsidRDefault="0088665F" w:rsidP="0088665F">
      <w:pPr>
        <w:widowControl w:val="0"/>
        <w:shd w:val="clear" w:color="auto" w:fill="FFFFFF"/>
        <w:ind w:firstLine="709"/>
        <w:jc w:val="both"/>
        <w:rPr>
          <w:rFonts w:ascii="Times New Roman" w:hAnsi="Times New Roman"/>
          <w:sz w:val="28"/>
          <w:szCs w:val="28"/>
        </w:rPr>
      </w:pPr>
    </w:p>
    <w:p w:rsidR="00F16B36" w:rsidRDefault="00F16B36" w:rsidP="000A2599">
      <w:pPr>
        <w:ind w:firstLine="709"/>
        <w:jc w:val="both"/>
        <w:rPr>
          <w:rFonts w:ascii="Times New Roman" w:eastAsia="Times New Roman" w:hAnsi="Times New Roman"/>
          <w:sz w:val="28"/>
          <w:szCs w:val="28"/>
          <w:lang w:eastAsia="ru-RU"/>
        </w:rPr>
      </w:pPr>
    </w:p>
    <w:p w:rsidR="00F16B36" w:rsidRDefault="00F16B36" w:rsidP="000A2599">
      <w:pPr>
        <w:ind w:firstLine="709"/>
        <w:jc w:val="both"/>
        <w:rPr>
          <w:rFonts w:ascii="Times New Roman" w:eastAsia="Times New Roman" w:hAnsi="Times New Roman"/>
          <w:sz w:val="28"/>
          <w:szCs w:val="28"/>
          <w:lang w:eastAsia="ru-RU"/>
        </w:rPr>
      </w:pPr>
    </w:p>
    <w:p w:rsidR="000A2599" w:rsidRPr="00CC3740" w:rsidRDefault="00EE0094" w:rsidP="00EE0094">
      <w:pPr>
        <w:widowControl w:val="0"/>
        <w:spacing w:line="276" w:lineRule="auto"/>
        <w:ind w:firstLine="709"/>
        <w:jc w:val="both"/>
        <w:rPr>
          <w:rFonts w:ascii="Times New Roman" w:hAnsi="Times New Roman"/>
          <w:sz w:val="28"/>
          <w:szCs w:val="28"/>
        </w:rPr>
      </w:pPr>
      <w:r w:rsidRPr="00CC3740">
        <w:rPr>
          <w:rFonts w:ascii="Times New Roman" w:eastAsiaTheme="minorHAnsi" w:hAnsi="Times New Roman"/>
          <w:sz w:val="28"/>
          <w:szCs w:val="28"/>
        </w:rPr>
        <w:lastRenderedPageBreak/>
        <w:t>Актуальными остаются вопросы, связанные с затягиванием сроков по долевому строительству</w:t>
      </w:r>
      <w:r w:rsidR="006C57B6" w:rsidRPr="00CC3740">
        <w:rPr>
          <w:rFonts w:ascii="Times New Roman" w:eastAsiaTheme="minorHAnsi" w:hAnsi="Times New Roman"/>
          <w:sz w:val="28"/>
          <w:szCs w:val="28"/>
        </w:rPr>
        <w:t xml:space="preserve"> </w:t>
      </w:r>
      <w:r w:rsidR="009C61E2" w:rsidRPr="00CC3740">
        <w:rPr>
          <w:rFonts w:ascii="Times New Roman" w:eastAsiaTheme="minorHAnsi" w:hAnsi="Times New Roman"/>
          <w:sz w:val="28"/>
          <w:szCs w:val="28"/>
        </w:rPr>
        <w:t>-</w:t>
      </w:r>
      <w:r w:rsidR="006C57B6" w:rsidRPr="00CC3740">
        <w:rPr>
          <w:rFonts w:ascii="Times New Roman" w:eastAsia="Times New Roman" w:hAnsi="Times New Roman"/>
          <w:sz w:val="28"/>
          <w:szCs w:val="28"/>
          <w:lang w:eastAsia="ru-RU"/>
        </w:rPr>
        <w:t xml:space="preserve">2 </w:t>
      </w:r>
      <w:r w:rsidR="00270CC1">
        <w:rPr>
          <w:rFonts w:ascii="Times New Roman" w:eastAsia="Times New Roman" w:hAnsi="Times New Roman"/>
          <w:sz w:val="28"/>
          <w:szCs w:val="28"/>
          <w:lang w:eastAsia="ru-RU"/>
        </w:rPr>
        <w:t>078</w:t>
      </w:r>
      <w:r w:rsidR="006C57B6" w:rsidRPr="00CC3740">
        <w:rPr>
          <w:rFonts w:ascii="Times New Roman" w:eastAsia="Times New Roman" w:hAnsi="Times New Roman"/>
          <w:sz w:val="28"/>
          <w:szCs w:val="28"/>
          <w:lang w:eastAsia="ru-RU"/>
        </w:rPr>
        <w:t xml:space="preserve"> обращени</w:t>
      </w:r>
      <w:r w:rsidR="00270CC1">
        <w:rPr>
          <w:rFonts w:ascii="Times New Roman" w:eastAsia="Times New Roman" w:hAnsi="Times New Roman"/>
          <w:sz w:val="28"/>
          <w:szCs w:val="28"/>
          <w:lang w:eastAsia="ru-RU"/>
        </w:rPr>
        <w:t>й</w:t>
      </w:r>
      <w:r w:rsidR="009C61E2" w:rsidRPr="00CC3740">
        <w:rPr>
          <w:rFonts w:ascii="Times New Roman" w:eastAsia="Times New Roman" w:hAnsi="Times New Roman"/>
          <w:sz w:val="28"/>
          <w:szCs w:val="28"/>
          <w:lang w:eastAsia="ru-RU"/>
        </w:rPr>
        <w:t xml:space="preserve"> (</w:t>
      </w:r>
      <w:r w:rsidR="00CC3740" w:rsidRPr="00CC3740">
        <w:rPr>
          <w:rFonts w:ascii="Times New Roman" w:hAnsi="Times New Roman"/>
          <w:sz w:val="28"/>
          <w:szCs w:val="28"/>
        </w:rPr>
        <w:t>за 1 полугодие 2016 г.-</w:t>
      </w:r>
      <w:r w:rsidR="009C61E2" w:rsidRPr="00CC3740">
        <w:rPr>
          <w:rFonts w:ascii="Times New Roman" w:eastAsia="Times New Roman" w:hAnsi="Times New Roman"/>
          <w:sz w:val="28"/>
          <w:szCs w:val="28"/>
          <w:lang w:eastAsia="ru-RU"/>
        </w:rPr>
        <w:t>3 383)</w:t>
      </w:r>
      <w:r w:rsidR="006C57B6" w:rsidRPr="00CC3740">
        <w:rPr>
          <w:rFonts w:ascii="Times New Roman" w:eastAsiaTheme="minorHAnsi" w:hAnsi="Times New Roman"/>
          <w:sz w:val="28"/>
          <w:szCs w:val="28"/>
        </w:rPr>
        <w:t>.</w:t>
      </w:r>
      <w:r w:rsidR="00270CC1">
        <w:rPr>
          <w:rFonts w:ascii="Times New Roman" w:eastAsiaTheme="minorHAnsi" w:hAnsi="Times New Roman"/>
          <w:sz w:val="28"/>
          <w:szCs w:val="28"/>
        </w:rPr>
        <w:t xml:space="preserve"> </w:t>
      </w:r>
    </w:p>
    <w:p w:rsidR="000A2599" w:rsidRPr="000A2599" w:rsidRDefault="000A2599" w:rsidP="000A2599">
      <w:pPr>
        <w:widowControl w:val="0"/>
        <w:spacing w:line="276" w:lineRule="auto"/>
        <w:ind w:firstLine="709"/>
        <w:jc w:val="both"/>
        <w:rPr>
          <w:rFonts w:ascii="Times New Roman" w:hAnsi="Times New Roman"/>
          <w:sz w:val="28"/>
          <w:szCs w:val="28"/>
        </w:rPr>
      </w:pPr>
      <w:r w:rsidRPr="00CC3740">
        <w:rPr>
          <w:rFonts w:ascii="Times New Roman" w:hAnsi="Times New Roman"/>
          <w:sz w:val="28"/>
          <w:szCs w:val="28"/>
        </w:rPr>
        <w:t xml:space="preserve">Наиболее популярными </w:t>
      </w:r>
      <w:r w:rsidRPr="00CC3740">
        <w:rPr>
          <w:rFonts w:ascii="Times New Roman" w:hAnsi="Times New Roman"/>
          <w:b/>
          <w:sz w:val="28"/>
          <w:szCs w:val="28"/>
        </w:rPr>
        <w:t>в сфере жилищно-коммунального хозяйства</w:t>
      </w:r>
      <w:r w:rsidRPr="00CC3740">
        <w:rPr>
          <w:rFonts w:ascii="Times New Roman" w:hAnsi="Times New Roman"/>
          <w:sz w:val="28"/>
          <w:szCs w:val="28"/>
        </w:rPr>
        <w:t xml:space="preserve"> стали вопросы, связанные</w:t>
      </w:r>
      <w:r w:rsidR="00651FF5" w:rsidRPr="00CC3740">
        <w:rPr>
          <w:rFonts w:ascii="Times New Roman" w:hAnsi="Times New Roman"/>
          <w:sz w:val="28"/>
          <w:szCs w:val="28"/>
        </w:rPr>
        <w:t xml:space="preserve"> с</w:t>
      </w:r>
      <w:r w:rsidRPr="00CC3740">
        <w:rPr>
          <w:rFonts w:ascii="Times New Roman" w:hAnsi="Times New Roman"/>
          <w:sz w:val="28"/>
          <w:szCs w:val="28"/>
        </w:rPr>
        <w:t xml:space="preserve"> ненадлежащим содержанием жилого фонда</w:t>
      </w:r>
      <w:r w:rsidRPr="000A2599">
        <w:rPr>
          <w:rFonts w:ascii="Times New Roman" w:hAnsi="Times New Roman"/>
          <w:sz w:val="28"/>
          <w:szCs w:val="28"/>
        </w:rPr>
        <w:t xml:space="preserve"> и придомовой территории</w:t>
      </w:r>
      <w:r w:rsidR="00EE0094">
        <w:rPr>
          <w:rFonts w:ascii="Times New Roman" w:hAnsi="Times New Roman"/>
          <w:sz w:val="28"/>
          <w:szCs w:val="28"/>
        </w:rPr>
        <w:t xml:space="preserve"> (</w:t>
      </w:r>
      <w:r w:rsidR="00C05654">
        <w:rPr>
          <w:rFonts w:ascii="Times New Roman" w:hAnsi="Times New Roman"/>
          <w:sz w:val="28"/>
          <w:szCs w:val="28"/>
        </w:rPr>
        <w:t>423</w:t>
      </w:r>
      <w:r w:rsidR="00EE0094">
        <w:rPr>
          <w:rFonts w:ascii="Times New Roman" w:hAnsi="Times New Roman"/>
          <w:sz w:val="28"/>
          <w:szCs w:val="28"/>
        </w:rPr>
        <w:t xml:space="preserve"> обращени</w:t>
      </w:r>
      <w:r w:rsidR="00C05654">
        <w:rPr>
          <w:rFonts w:ascii="Times New Roman" w:hAnsi="Times New Roman"/>
          <w:sz w:val="28"/>
          <w:szCs w:val="28"/>
        </w:rPr>
        <w:t>е</w:t>
      </w:r>
      <w:r w:rsidR="00EE0094">
        <w:rPr>
          <w:rFonts w:ascii="Times New Roman" w:hAnsi="Times New Roman"/>
          <w:sz w:val="28"/>
          <w:szCs w:val="28"/>
        </w:rPr>
        <w:t>)</w:t>
      </w:r>
      <w:r w:rsidRPr="000A2599">
        <w:rPr>
          <w:rFonts w:ascii="Times New Roman" w:hAnsi="Times New Roman"/>
          <w:sz w:val="28"/>
          <w:szCs w:val="28"/>
        </w:rPr>
        <w:t xml:space="preserve">, </w:t>
      </w:r>
      <w:r w:rsidR="00651FF5">
        <w:rPr>
          <w:rFonts w:ascii="Times New Roman" w:hAnsi="Times New Roman"/>
          <w:sz w:val="28"/>
          <w:szCs w:val="28"/>
        </w:rPr>
        <w:t xml:space="preserve"> </w:t>
      </w:r>
      <w:r w:rsidRPr="000A2599">
        <w:rPr>
          <w:rFonts w:ascii="Times New Roman" w:hAnsi="Times New Roman"/>
          <w:sz w:val="28"/>
          <w:szCs w:val="28"/>
        </w:rPr>
        <w:t>некачественн</w:t>
      </w:r>
      <w:r w:rsidR="00651FF5">
        <w:rPr>
          <w:rFonts w:ascii="Times New Roman" w:hAnsi="Times New Roman"/>
          <w:sz w:val="28"/>
          <w:szCs w:val="28"/>
        </w:rPr>
        <w:t>ым</w:t>
      </w:r>
      <w:r w:rsidRPr="000A2599">
        <w:rPr>
          <w:rFonts w:ascii="Times New Roman" w:hAnsi="Times New Roman"/>
          <w:sz w:val="28"/>
          <w:szCs w:val="28"/>
        </w:rPr>
        <w:t xml:space="preserve"> предоставлен</w:t>
      </w:r>
      <w:r w:rsidR="00651FF5">
        <w:rPr>
          <w:rFonts w:ascii="Times New Roman" w:hAnsi="Times New Roman"/>
          <w:sz w:val="28"/>
          <w:szCs w:val="28"/>
        </w:rPr>
        <w:t>ием</w:t>
      </w:r>
      <w:r w:rsidRPr="000A2599">
        <w:rPr>
          <w:rFonts w:ascii="Times New Roman" w:hAnsi="Times New Roman"/>
          <w:sz w:val="28"/>
          <w:szCs w:val="28"/>
        </w:rPr>
        <w:t xml:space="preserve"> коммунальных услуг, в том числе и перебои в подаче коммунальных услуг</w:t>
      </w:r>
      <w:r w:rsidR="00651FF5">
        <w:rPr>
          <w:rFonts w:ascii="Times New Roman" w:hAnsi="Times New Roman"/>
          <w:sz w:val="28"/>
          <w:szCs w:val="28"/>
        </w:rPr>
        <w:t xml:space="preserve"> </w:t>
      </w:r>
      <w:r w:rsidR="00651FF5" w:rsidRPr="000A2599">
        <w:rPr>
          <w:rFonts w:ascii="Times New Roman" w:hAnsi="Times New Roman"/>
          <w:sz w:val="28"/>
          <w:szCs w:val="28"/>
        </w:rPr>
        <w:t>(</w:t>
      </w:r>
      <w:r w:rsidR="00C05654">
        <w:rPr>
          <w:rFonts w:ascii="Times New Roman" w:hAnsi="Times New Roman"/>
          <w:sz w:val="28"/>
          <w:szCs w:val="28"/>
        </w:rPr>
        <w:t>194</w:t>
      </w:r>
      <w:r w:rsidR="00651FF5">
        <w:rPr>
          <w:rFonts w:ascii="Times New Roman" w:hAnsi="Times New Roman"/>
          <w:sz w:val="28"/>
          <w:szCs w:val="28"/>
        </w:rPr>
        <w:t xml:space="preserve"> обращени</w:t>
      </w:r>
      <w:r w:rsidR="00C05654">
        <w:rPr>
          <w:rFonts w:ascii="Times New Roman" w:hAnsi="Times New Roman"/>
          <w:sz w:val="28"/>
          <w:szCs w:val="28"/>
        </w:rPr>
        <w:t>е</w:t>
      </w:r>
      <w:r w:rsidR="00651FF5">
        <w:rPr>
          <w:rFonts w:ascii="Times New Roman" w:hAnsi="Times New Roman"/>
          <w:sz w:val="28"/>
          <w:szCs w:val="28"/>
        </w:rPr>
        <w:t>)</w:t>
      </w:r>
      <w:r w:rsidRPr="000A2599">
        <w:rPr>
          <w:rFonts w:ascii="Times New Roman" w:hAnsi="Times New Roman"/>
          <w:sz w:val="28"/>
          <w:szCs w:val="28"/>
        </w:rPr>
        <w:t xml:space="preserve">, а также </w:t>
      </w:r>
      <w:r w:rsidR="00651FF5">
        <w:rPr>
          <w:rFonts w:ascii="Times New Roman" w:hAnsi="Times New Roman"/>
          <w:sz w:val="28"/>
          <w:szCs w:val="28"/>
        </w:rPr>
        <w:t xml:space="preserve">с </w:t>
      </w:r>
      <w:r w:rsidRPr="000A2599">
        <w:rPr>
          <w:rFonts w:ascii="Times New Roman" w:hAnsi="Times New Roman"/>
          <w:sz w:val="28"/>
          <w:szCs w:val="28"/>
        </w:rPr>
        <w:t>работ</w:t>
      </w:r>
      <w:r w:rsidR="00651FF5">
        <w:rPr>
          <w:rFonts w:ascii="Times New Roman" w:hAnsi="Times New Roman"/>
          <w:sz w:val="28"/>
          <w:szCs w:val="28"/>
        </w:rPr>
        <w:t>ой</w:t>
      </w:r>
      <w:r w:rsidRPr="000A2599">
        <w:rPr>
          <w:rFonts w:ascii="Times New Roman" w:hAnsi="Times New Roman"/>
          <w:sz w:val="28"/>
          <w:szCs w:val="28"/>
        </w:rPr>
        <w:t xml:space="preserve"> управляющих компаний и ТСЖ</w:t>
      </w:r>
      <w:r w:rsidR="00651FF5">
        <w:rPr>
          <w:rFonts w:ascii="Times New Roman" w:hAnsi="Times New Roman"/>
          <w:sz w:val="28"/>
          <w:szCs w:val="28"/>
        </w:rPr>
        <w:t xml:space="preserve">           </w:t>
      </w:r>
      <w:r w:rsidRPr="000A2599">
        <w:rPr>
          <w:rFonts w:ascii="Times New Roman" w:hAnsi="Times New Roman"/>
          <w:sz w:val="28"/>
          <w:szCs w:val="28"/>
        </w:rPr>
        <w:t xml:space="preserve"> (</w:t>
      </w:r>
      <w:r w:rsidR="00C05654">
        <w:rPr>
          <w:rFonts w:ascii="Times New Roman" w:hAnsi="Times New Roman"/>
          <w:sz w:val="28"/>
          <w:szCs w:val="28"/>
        </w:rPr>
        <w:t>174</w:t>
      </w:r>
      <w:r w:rsidR="00EE0094">
        <w:rPr>
          <w:rFonts w:ascii="Times New Roman" w:hAnsi="Times New Roman"/>
          <w:sz w:val="28"/>
          <w:szCs w:val="28"/>
        </w:rPr>
        <w:t xml:space="preserve"> </w:t>
      </w:r>
      <w:r w:rsidRPr="000A2599">
        <w:rPr>
          <w:rFonts w:ascii="Times New Roman" w:hAnsi="Times New Roman"/>
          <w:sz w:val="28"/>
          <w:szCs w:val="28"/>
        </w:rPr>
        <w:t>обращени</w:t>
      </w:r>
      <w:r w:rsidR="00C05654">
        <w:rPr>
          <w:rFonts w:ascii="Times New Roman" w:hAnsi="Times New Roman"/>
          <w:sz w:val="28"/>
          <w:szCs w:val="28"/>
        </w:rPr>
        <w:t>е</w:t>
      </w:r>
      <w:r w:rsidRPr="000A2599">
        <w:rPr>
          <w:rFonts w:ascii="Times New Roman" w:hAnsi="Times New Roman"/>
          <w:sz w:val="28"/>
          <w:szCs w:val="28"/>
        </w:rPr>
        <w:t xml:space="preserve">). </w:t>
      </w:r>
    </w:p>
    <w:p w:rsidR="00651FF5" w:rsidRDefault="000A2599" w:rsidP="000A2599">
      <w:pPr>
        <w:ind w:firstLine="709"/>
        <w:jc w:val="both"/>
        <w:rPr>
          <w:rFonts w:ascii="Times New Roman" w:eastAsia="Times New Roman" w:hAnsi="Times New Roman"/>
          <w:bCs/>
          <w:sz w:val="28"/>
          <w:szCs w:val="28"/>
          <w:lang w:eastAsia="ru-RU"/>
        </w:rPr>
      </w:pPr>
      <w:r w:rsidRPr="000A2599">
        <w:rPr>
          <w:rFonts w:ascii="Times New Roman" w:hAnsi="Times New Roman"/>
          <w:sz w:val="28"/>
          <w:szCs w:val="28"/>
        </w:rPr>
        <w:t xml:space="preserve">Также не менее значимыми остаются </w:t>
      </w:r>
      <w:r w:rsidRPr="000A2599">
        <w:rPr>
          <w:rFonts w:ascii="Times New Roman" w:hAnsi="Times New Roman"/>
          <w:b/>
          <w:sz w:val="28"/>
          <w:szCs w:val="28"/>
        </w:rPr>
        <w:t xml:space="preserve">вопросы, связанные с улучшением жилищных условий </w:t>
      </w:r>
      <w:r w:rsidRPr="000A2599">
        <w:rPr>
          <w:rFonts w:ascii="Times New Roman" w:hAnsi="Times New Roman"/>
          <w:sz w:val="28"/>
          <w:szCs w:val="28"/>
        </w:rPr>
        <w:t xml:space="preserve">– </w:t>
      </w:r>
      <w:r w:rsidR="00DA35DE">
        <w:rPr>
          <w:rFonts w:ascii="Times New Roman" w:hAnsi="Times New Roman"/>
          <w:sz w:val="28"/>
          <w:szCs w:val="28"/>
        </w:rPr>
        <w:t>4</w:t>
      </w:r>
      <w:r w:rsidR="00270CC1">
        <w:rPr>
          <w:rFonts w:ascii="Times New Roman" w:hAnsi="Times New Roman"/>
          <w:sz w:val="28"/>
          <w:szCs w:val="28"/>
        </w:rPr>
        <w:t>70</w:t>
      </w:r>
      <w:r w:rsidRPr="000A2599">
        <w:rPr>
          <w:rFonts w:ascii="Times New Roman" w:hAnsi="Times New Roman"/>
          <w:sz w:val="28"/>
          <w:szCs w:val="28"/>
        </w:rPr>
        <w:t xml:space="preserve"> обращений</w:t>
      </w:r>
      <w:r w:rsidR="00590409">
        <w:rPr>
          <w:rFonts w:ascii="Times New Roman" w:hAnsi="Times New Roman"/>
          <w:sz w:val="28"/>
          <w:szCs w:val="28"/>
        </w:rPr>
        <w:t xml:space="preserve"> (</w:t>
      </w:r>
      <w:r w:rsidR="00CC3740" w:rsidRPr="00CC3740">
        <w:rPr>
          <w:rFonts w:ascii="Times New Roman" w:hAnsi="Times New Roman"/>
          <w:sz w:val="28"/>
          <w:szCs w:val="28"/>
        </w:rPr>
        <w:t>за 1 полугодие 2016 г.-</w:t>
      </w:r>
      <w:r w:rsidR="00590409">
        <w:rPr>
          <w:rFonts w:ascii="Times New Roman" w:hAnsi="Times New Roman"/>
          <w:sz w:val="28"/>
          <w:szCs w:val="28"/>
        </w:rPr>
        <w:t>460)</w:t>
      </w:r>
      <w:r w:rsidRPr="000A2599">
        <w:rPr>
          <w:rFonts w:ascii="Times New Roman" w:hAnsi="Times New Roman"/>
          <w:sz w:val="28"/>
          <w:szCs w:val="28"/>
        </w:rPr>
        <w:t xml:space="preserve">. В первую очередь, вопросы с </w:t>
      </w:r>
      <w:r w:rsidRPr="000A2599">
        <w:rPr>
          <w:rFonts w:ascii="Times New Roman" w:eastAsia="Times New Roman" w:hAnsi="Times New Roman"/>
          <w:bCs/>
          <w:sz w:val="28"/>
          <w:szCs w:val="28"/>
          <w:lang w:eastAsia="ru-RU"/>
        </w:rPr>
        <w:t xml:space="preserve"> выражением несогласия с условиями переселени</w:t>
      </w:r>
      <w:r w:rsidR="00227ABF">
        <w:rPr>
          <w:rFonts w:ascii="Times New Roman" w:eastAsia="Times New Roman" w:hAnsi="Times New Roman"/>
          <w:bCs/>
          <w:sz w:val="28"/>
          <w:szCs w:val="28"/>
          <w:lang w:eastAsia="ru-RU"/>
        </w:rPr>
        <w:t>я</w:t>
      </w:r>
      <w:r w:rsidR="00651FF5">
        <w:rPr>
          <w:rFonts w:ascii="Times New Roman" w:eastAsia="Times New Roman" w:hAnsi="Times New Roman"/>
          <w:bCs/>
          <w:sz w:val="28"/>
          <w:szCs w:val="28"/>
          <w:lang w:eastAsia="ru-RU"/>
        </w:rPr>
        <w:t xml:space="preserve"> из</w:t>
      </w:r>
      <w:r w:rsidRPr="000A2599">
        <w:rPr>
          <w:rFonts w:ascii="Times New Roman" w:eastAsia="Times New Roman" w:hAnsi="Times New Roman"/>
          <w:bCs/>
          <w:sz w:val="28"/>
          <w:szCs w:val="28"/>
          <w:lang w:eastAsia="ru-RU"/>
        </w:rPr>
        <w:t xml:space="preserve"> аварийных домов, ветхого жилья, санитарно-защитной зоны</w:t>
      </w:r>
      <w:r w:rsidR="00533A60">
        <w:rPr>
          <w:rFonts w:ascii="Times New Roman" w:eastAsia="Times New Roman" w:hAnsi="Times New Roman"/>
          <w:bCs/>
          <w:sz w:val="28"/>
          <w:szCs w:val="28"/>
          <w:lang w:eastAsia="ru-RU"/>
        </w:rPr>
        <w:t xml:space="preserve"> (</w:t>
      </w:r>
      <w:r w:rsidR="00270CC1">
        <w:rPr>
          <w:rFonts w:ascii="Times New Roman" w:eastAsia="Times New Roman" w:hAnsi="Times New Roman"/>
          <w:bCs/>
          <w:sz w:val="28"/>
          <w:szCs w:val="28"/>
          <w:lang w:eastAsia="ru-RU"/>
        </w:rPr>
        <w:t>299</w:t>
      </w:r>
      <w:r w:rsidR="00C05654">
        <w:rPr>
          <w:rFonts w:ascii="Times New Roman" w:eastAsia="Times New Roman" w:hAnsi="Times New Roman"/>
          <w:bCs/>
          <w:sz w:val="28"/>
          <w:szCs w:val="28"/>
          <w:lang w:eastAsia="ru-RU"/>
        </w:rPr>
        <w:t xml:space="preserve"> обращени</w:t>
      </w:r>
      <w:r w:rsidR="005E533C">
        <w:rPr>
          <w:rFonts w:ascii="Times New Roman" w:eastAsia="Times New Roman" w:hAnsi="Times New Roman"/>
          <w:bCs/>
          <w:sz w:val="28"/>
          <w:szCs w:val="28"/>
          <w:lang w:eastAsia="ru-RU"/>
        </w:rPr>
        <w:t>й</w:t>
      </w:r>
      <w:r w:rsidR="00533A60">
        <w:rPr>
          <w:rFonts w:ascii="Times New Roman" w:eastAsia="Times New Roman" w:hAnsi="Times New Roman"/>
          <w:bCs/>
          <w:sz w:val="28"/>
          <w:szCs w:val="28"/>
          <w:lang w:eastAsia="ru-RU"/>
        </w:rPr>
        <w:t>)</w:t>
      </w:r>
      <w:r w:rsidR="00651FF5">
        <w:rPr>
          <w:rFonts w:ascii="Times New Roman" w:eastAsia="Times New Roman" w:hAnsi="Times New Roman"/>
          <w:bCs/>
          <w:sz w:val="28"/>
          <w:szCs w:val="28"/>
          <w:lang w:eastAsia="ru-RU"/>
        </w:rPr>
        <w:t>.</w:t>
      </w:r>
    </w:p>
    <w:p w:rsidR="000A2599" w:rsidRPr="000A2599" w:rsidRDefault="000A2599" w:rsidP="000A2599">
      <w:pPr>
        <w:ind w:firstLine="709"/>
        <w:jc w:val="both"/>
        <w:rPr>
          <w:rFonts w:ascii="Times New Roman" w:eastAsia="Times New Roman" w:hAnsi="Times New Roman"/>
          <w:i/>
          <w:sz w:val="28"/>
          <w:szCs w:val="28"/>
          <w:lang w:eastAsia="ru-RU"/>
        </w:rPr>
      </w:pPr>
      <w:r w:rsidRPr="000A2599">
        <w:rPr>
          <w:rFonts w:ascii="Times New Roman" w:hAnsi="Times New Roman"/>
          <w:sz w:val="28"/>
          <w:szCs w:val="28"/>
        </w:rPr>
        <w:t xml:space="preserve">Существенна и роль обращений, </w:t>
      </w:r>
      <w:r w:rsidRPr="000A2599">
        <w:rPr>
          <w:rFonts w:ascii="Times New Roman" w:hAnsi="Times New Roman"/>
          <w:b/>
          <w:sz w:val="28"/>
          <w:szCs w:val="28"/>
        </w:rPr>
        <w:t xml:space="preserve">связанных с оплатой по жилищно-коммунальным услугам </w:t>
      </w:r>
      <w:r w:rsidRPr="000A2599">
        <w:rPr>
          <w:rFonts w:ascii="Times New Roman" w:hAnsi="Times New Roman"/>
          <w:sz w:val="28"/>
          <w:szCs w:val="28"/>
        </w:rPr>
        <w:t xml:space="preserve">– </w:t>
      </w:r>
      <w:r w:rsidR="00DA35DE">
        <w:rPr>
          <w:rFonts w:ascii="Times New Roman" w:hAnsi="Times New Roman"/>
          <w:sz w:val="28"/>
          <w:szCs w:val="28"/>
        </w:rPr>
        <w:t>27</w:t>
      </w:r>
      <w:r w:rsidR="00270CC1">
        <w:rPr>
          <w:rFonts w:ascii="Times New Roman" w:hAnsi="Times New Roman"/>
          <w:sz w:val="28"/>
          <w:szCs w:val="28"/>
        </w:rPr>
        <w:t>8</w:t>
      </w:r>
      <w:r w:rsidRPr="000A2599">
        <w:rPr>
          <w:rFonts w:ascii="Times New Roman" w:hAnsi="Times New Roman"/>
          <w:sz w:val="28"/>
          <w:szCs w:val="28"/>
        </w:rPr>
        <w:t xml:space="preserve"> обращени</w:t>
      </w:r>
      <w:r w:rsidR="00DA35DE">
        <w:rPr>
          <w:rFonts w:ascii="Times New Roman" w:hAnsi="Times New Roman"/>
          <w:sz w:val="28"/>
          <w:szCs w:val="28"/>
        </w:rPr>
        <w:t>й</w:t>
      </w:r>
      <w:r w:rsidR="00590409">
        <w:rPr>
          <w:rFonts w:ascii="Times New Roman" w:hAnsi="Times New Roman"/>
          <w:sz w:val="28"/>
          <w:szCs w:val="28"/>
        </w:rPr>
        <w:t xml:space="preserve"> (</w:t>
      </w:r>
      <w:r w:rsidR="00CC3740" w:rsidRPr="00CC3740">
        <w:rPr>
          <w:rFonts w:ascii="Times New Roman" w:hAnsi="Times New Roman"/>
          <w:sz w:val="28"/>
          <w:szCs w:val="28"/>
        </w:rPr>
        <w:t>за 1 полугодие 2016 г.-</w:t>
      </w:r>
      <w:r w:rsidR="00590409">
        <w:rPr>
          <w:rFonts w:ascii="Times New Roman" w:hAnsi="Times New Roman"/>
          <w:sz w:val="28"/>
          <w:szCs w:val="28"/>
        </w:rPr>
        <w:t>312)</w:t>
      </w:r>
      <w:r w:rsidRPr="000A2599">
        <w:rPr>
          <w:rFonts w:ascii="Times New Roman" w:hAnsi="Times New Roman"/>
          <w:sz w:val="28"/>
          <w:szCs w:val="28"/>
        </w:rPr>
        <w:t xml:space="preserve">. </w:t>
      </w:r>
    </w:p>
    <w:p w:rsidR="000A2599" w:rsidRPr="00120B3D" w:rsidRDefault="000A2599" w:rsidP="000A2599">
      <w:pPr>
        <w:widowControl w:val="0"/>
        <w:shd w:val="clear" w:color="auto" w:fill="FFFFFF"/>
        <w:ind w:firstLine="709"/>
        <w:jc w:val="both"/>
        <w:rPr>
          <w:rFonts w:ascii="Times New Roman" w:eastAsia="Times New Roman" w:hAnsi="Times New Roman"/>
          <w:sz w:val="28"/>
          <w:szCs w:val="28"/>
          <w:lang w:eastAsia="ru-RU"/>
        </w:rPr>
      </w:pPr>
      <w:r w:rsidRPr="00120B3D">
        <w:rPr>
          <w:rFonts w:ascii="Times New Roman" w:eastAsia="Times New Roman" w:hAnsi="Times New Roman"/>
          <w:sz w:val="28"/>
          <w:szCs w:val="28"/>
          <w:lang w:eastAsia="ru-RU"/>
        </w:rPr>
        <w:t xml:space="preserve">Анализ подготовленных Министерством ответов на обращения граждан показал, что большая часть из них носит разъяснительный характер, где прописывается  алгоритм действий по решению вопросов граждан. Значительно вопросов, которые могут быть решены на уровне </w:t>
      </w:r>
      <w:r w:rsidRPr="00120B3D">
        <w:rPr>
          <w:rFonts w:ascii="Times New Roman" w:eastAsia="Times New Roman" w:hAnsi="Times New Roman"/>
          <w:bCs/>
          <w:sz w:val="28"/>
          <w:szCs w:val="24"/>
          <w:lang w:eastAsia="ru-RU"/>
        </w:rPr>
        <w:t>органов</w:t>
      </w:r>
      <w:r w:rsidRPr="00120B3D">
        <w:rPr>
          <w:rFonts w:ascii="Times New Roman" w:eastAsia="Times New Roman" w:hAnsi="Times New Roman"/>
          <w:sz w:val="28"/>
          <w:szCs w:val="24"/>
          <w:lang w:eastAsia="ru-RU"/>
        </w:rPr>
        <w:t xml:space="preserve"> </w:t>
      </w:r>
      <w:r w:rsidRPr="00120B3D">
        <w:rPr>
          <w:rFonts w:ascii="Times New Roman" w:eastAsia="Times New Roman" w:hAnsi="Times New Roman"/>
          <w:bCs/>
          <w:sz w:val="28"/>
          <w:szCs w:val="24"/>
          <w:lang w:eastAsia="ru-RU"/>
        </w:rPr>
        <w:t>местного</w:t>
      </w:r>
      <w:r w:rsidRPr="00120B3D">
        <w:rPr>
          <w:rFonts w:ascii="Times New Roman" w:eastAsia="Times New Roman" w:hAnsi="Times New Roman"/>
          <w:sz w:val="28"/>
          <w:szCs w:val="24"/>
          <w:lang w:eastAsia="ru-RU"/>
        </w:rPr>
        <w:t xml:space="preserve"> </w:t>
      </w:r>
      <w:r w:rsidRPr="00120B3D">
        <w:rPr>
          <w:rFonts w:ascii="Times New Roman" w:eastAsia="Times New Roman" w:hAnsi="Times New Roman"/>
          <w:bCs/>
          <w:sz w:val="28"/>
          <w:szCs w:val="24"/>
          <w:lang w:eastAsia="ru-RU"/>
        </w:rPr>
        <w:t>самоуправления</w:t>
      </w:r>
      <w:r w:rsidRPr="00120B3D">
        <w:rPr>
          <w:rFonts w:ascii="Times New Roman" w:eastAsia="Times New Roman" w:hAnsi="Times New Roman"/>
          <w:sz w:val="28"/>
          <w:szCs w:val="28"/>
          <w:lang w:eastAsia="ru-RU"/>
        </w:rPr>
        <w:t>, и не входят в функции Министерства. Данные обращения были переадресованы в органы местного самоуправления с целью дальнейшей работы над ними и конечного ответа автору.</w:t>
      </w:r>
    </w:p>
    <w:p w:rsidR="00175657" w:rsidRPr="00120B3D" w:rsidRDefault="00175657"/>
    <w:sectPr w:rsidR="00175657" w:rsidRPr="00120B3D" w:rsidSect="000A259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58"/>
    <w:rsid w:val="00012E78"/>
    <w:rsid w:val="000229AF"/>
    <w:rsid w:val="00022F64"/>
    <w:rsid w:val="0005120E"/>
    <w:rsid w:val="000976FD"/>
    <w:rsid w:val="000A2599"/>
    <w:rsid w:val="00120B3D"/>
    <w:rsid w:val="0012729F"/>
    <w:rsid w:val="00175657"/>
    <w:rsid w:val="00183423"/>
    <w:rsid w:val="001C1862"/>
    <w:rsid w:val="001E5638"/>
    <w:rsid w:val="00202DC0"/>
    <w:rsid w:val="00227ABF"/>
    <w:rsid w:val="0025654E"/>
    <w:rsid w:val="00270CC1"/>
    <w:rsid w:val="00283877"/>
    <w:rsid w:val="0029718A"/>
    <w:rsid w:val="002B6B58"/>
    <w:rsid w:val="002F13BD"/>
    <w:rsid w:val="003152F6"/>
    <w:rsid w:val="003A0863"/>
    <w:rsid w:val="003B5B3B"/>
    <w:rsid w:val="003D692B"/>
    <w:rsid w:val="003E6E1C"/>
    <w:rsid w:val="003F3679"/>
    <w:rsid w:val="003F3FEE"/>
    <w:rsid w:val="004111D8"/>
    <w:rsid w:val="0045285B"/>
    <w:rsid w:val="0048316A"/>
    <w:rsid w:val="004927E0"/>
    <w:rsid w:val="004B2B0F"/>
    <w:rsid w:val="004C0376"/>
    <w:rsid w:val="004D0FF7"/>
    <w:rsid w:val="00505FD9"/>
    <w:rsid w:val="00533A60"/>
    <w:rsid w:val="00576219"/>
    <w:rsid w:val="005763A8"/>
    <w:rsid w:val="00590409"/>
    <w:rsid w:val="005D054F"/>
    <w:rsid w:val="005E533C"/>
    <w:rsid w:val="0064082E"/>
    <w:rsid w:val="00647172"/>
    <w:rsid w:val="00650C21"/>
    <w:rsid w:val="00651FF5"/>
    <w:rsid w:val="0066523F"/>
    <w:rsid w:val="006B6830"/>
    <w:rsid w:val="006C57B6"/>
    <w:rsid w:val="006F4389"/>
    <w:rsid w:val="00786FCC"/>
    <w:rsid w:val="007D5DEF"/>
    <w:rsid w:val="00857FED"/>
    <w:rsid w:val="00870E17"/>
    <w:rsid w:val="0088665F"/>
    <w:rsid w:val="008B39CA"/>
    <w:rsid w:val="008B5FCC"/>
    <w:rsid w:val="00982F62"/>
    <w:rsid w:val="009C61E2"/>
    <w:rsid w:val="009E6F7C"/>
    <w:rsid w:val="00A02E6F"/>
    <w:rsid w:val="00A57724"/>
    <w:rsid w:val="00B20F91"/>
    <w:rsid w:val="00B34C14"/>
    <w:rsid w:val="00B63A76"/>
    <w:rsid w:val="00B74C6C"/>
    <w:rsid w:val="00BF18AA"/>
    <w:rsid w:val="00C04B80"/>
    <w:rsid w:val="00C05654"/>
    <w:rsid w:val="00C603C3"/>
    <w:rsid w:val="00CA396E"/>
    <w:rsid w:val="00CB33C1"/>
    <w:rsid w:val="00CC3740"/>
    <w:rsid w:val="00D25D5D"/>
    <w:rsid w:val="00D3265D"/>
    <w:rsid w:val="00D62774"/>
    <w:rsid w:val="00DA35DE"/>
    <w:rsid w:val="00E760D5"/>
    <w:rsid w:val="00EB5550"/>
    <w:rsid w:val="00EE0094"/>
    <w:rsid w:val="00F06E88"/>
    <w:rsid w:val="00F16B36"/>
    <w:rsid w:val="00F46FB8"/>
    <w:rsid w:val="00F70A26"/>
    <w:rsid w:val="00F978E6"/>
    <w:rsid w:val="00FA336A"/>
    <w:rsid w:val="00FB1864"/>
    <w:rsid w:val="00FD24A4"/>
    <w:rsid w:val="00FF7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FF7"/>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59"/>
    <w:rsid w:val="000A2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A2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A2599"/>
    <w:rPr>
      <w:rFonts w:ascii="Tahoma" w:hAnsi="Tahoma" w:cs="Tahoma"/>
      <w:sz w:val="16"/>
      <w:szCs w:val="16"/>
    </w:rPr>
  </w:style>
  <w:style w:type="character" w:customStyle="1" w:styleId="a5">
    <w:name w:val="Текст выноски Знак"/>
    <w:basedOn w:val="a0"/>
    <w:link w:val="a4"/>
    <w:uiPriority w:val="99"/>
    <w:semiHidden/>
    <w:rsid w:val="000A259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FF7"/>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59"/>
    <w:rsid w:val="000A2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A2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A2599"/>
    <w:rPr>
      <w:rFonts w:ascii="Tahoma" w:hAnsi="Tahoma" w:cs="Tahoma"/>
      <w:sz w:val="16"/>
      <w:szCs w:val="16"/>
    </w:rPr>
  </w:style>
  <w:style w:type="character" w:customStyle="1" w:styleId="a5">
    <w:name w:val="Текст выноски Знак"/>
    <w:basedOn w:val="a0"/>
    <w:link w:val="a4"/>
    <w:uiPriority w:val="99"/>
    <w:semiHidden/>
    <w:rsid w:val="000A259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31095">
      <w:bodyDiv w:val="1"/>
      <w:marLeft w:val="0"/>
      <w:marRight w:val="0"/>
      <w:marTop w:val="0"/>
      <w:marBottom w:val="0"/>
      <w:divBdr>
        <w:top w:val="none" w:sz="0" w:space="0" w:color="auto"/>
        <w:left w:val="none" w:sz="0" w:space="0" w:color="auto"/>
        <w:bottom w:val="none" w:sz="0" w:space="0" w:color="auto"/>
        <w:right w:val="none" w:sz="0" w:space="0" w:color="auto"/>
      </w:divBdr>
    </w:div>
    <w:div w:id="130831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Феликс Мусин</dc:creator>
  <cp:lastModifiedBy>Лейсан Залялова</cp:lastModifiedBy>
  <cp:revision>2</cp:revision>
  <cp:lastPrinted>2017-05-12T06:46:00Z</cp:lastPrinted>
  <dcterms:created xsi:type="dcterms:W3CDTF">2017-07-11T07:49:00Z</dcterms:created>
  <dcterms:modified xsi:type="dcterms:W3CDTF">2017-07-11T07:49:00Z</dcterms:modified>
</cp:coreProperties>
</file>